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162E1" w14:textId="77777777" w:rsidR="00BE1DA8" w:rsidRDefault="00B1590B" w:rsidP="00B763AB">
      <w:pPr>
        <w:rPr>
          <w:rFonts w:ascii="Helvetica" w:hAnsi="Helvetica"/>
          <w:b/>
          <w:color w:val="000000"/>
          <w:sz w:val="44"/>
        </w:rPr>
      </w:pPr>
      <w:r>
        <w:rPr>
          <w:noProof/>
          <w:lang w:eastAsia="en-AU"/>
        </w:rPr>
        <w:drawing>
          <wp:anchor distT="0" distB="0" distL="114300" distR="114300" simplePos="0" relativeHeight="251656704" behindDoc="0" locked="0" layoutInCell="1" allowOverlap="1" wp14:anchorId="55F9C0FF" wp14:editId="696DE29B">
            <wp:simplePos x="0" y="0"/>
            <wp:positionH relativeFrom="column">
              <wp:posOffset>-337820</wp:posOffset>
            </wp:positionH>
            <wp:positionV relativeFrom="paragraph">
              <wp:posOffset>125730</wp:posOffset>
            </wp:positionV>
            <wp:extent cx="1962150" cy="2143125"/>
            <wp:effectExtent l="0" t="0" r="0" b="952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B3311" w14:textId="77777777" w:rsidR="00E272DE" w:rsidRPr="00C641CD" w:rsidRDefault="00E272DE" w:rsidP="002570B4">
      <w:pPr>
        <w:jc w:val="center"/>
        <w:rPr>
          <w:rFonts w:ascii="Baskerville Old Face" w:hAnsi="Baskerville Old Face"/>
          <w:b/>
          <w:color w:val="632423"/>
          <w:sz w:val="44"/>
          <w:u w:val="single"/>
        </w:rPr>
      </w:pPr>
      <w:r w:rsidRPr="00C641CD">
        <w:rPr>
          <w:rFonts w:ascii="Baskerville Old Face" w:hAnsi="Baskerville Old Face"/>
          <w:b/>
          <w:color w:val="632423"/>
          <w:sz w:val="44"/>
          <w:u w:val="single"/>
        </w:rPr>
        <w:t xml:space="preserve">HOPETOUN </w:t>
      </w:r>
      <w:r w:rsidR="004A7095" w:rsidRPr="00C641CD">
        <w:rPr>
          <w:rFonts w:ascii="Baskerville Old Face" w:hAnsi="Baskerville Old Face"/>
          <w:b/>
          <w:color w:val="632423"/>
          <w:sz w:val="44"/>
          <w:u w:val="single"/>
        </w:rPr>
        <w:t>P-12 COLLEGE</w:t>
      </w:r>
    </w:p>
    <w:p w14:paraId="15D31182" w14:textId="77777777" w:rsidR="000006D1" w:rsidRPr="0065395C" w:rsidRDefault="000006D1" w:rsidP="009F111E">
      <w:pPr>
        <w:jc w:val="center"/>
        <w:rPr>
          <w:rFonts w:ascii="Arial" w:hAnsi="Arial" w:cs="Arial"/>
          <w:color w:val="632423"/>
          <w:sz w:val="20"/>
          <w:szCs w:val="20"/>
        </w:rPr>
      </w:pPr>
      <w:r w:rsidRPr="0065395C">
        <w:rPr>
          <w:rFonts w:ascii="Arial" w:hAnsi="Arial" w:cs="Arial"/>
          <w:color w:val="632423"/>
          <w:sz w:val="20"/>
          <w:szCs w:val="20"/>
        </w:rPr>
        <w:t xml:space="preserve">Dodgshun Street </w:t>
      </w:r>
    </w:p>
    <w:p w14:paraId="5D53654B" w14:textId="77777777" w:rsidR="002570B4" w:rsidRPr="0065395C" w:rsidRDefault="00BE1DA8" w:rsidP="009F111E">
      <w:pPr>
        <w:jc w:val="center"/>
        <w:rPr>
          <w:rFonts w:ascii="Arial" w:hAnsi="Arial" w:cs="Arial"/>
          <w:color w:val="632423"/>
          <w:sz w:val="20"/>
          <w:szCs w:val="20"/>
        </w:rPr>
      </w:pPr>
      <w:r w:rsidRPr="0065395C">
        <w:rPr>
          <w:rFonts w:ascii="Arial" w:hAnsi="Arial" w:cs="Arial"/>
          <w:color w:val="632423"/>
          <w:sz w:val="20"/>
          <w:szCs w:val="20"/>
        </w:rPr>
        <w:t>PO BOX 211</w:t>
      </w:r>
      <w:r w:rsidR="009F111E" w:rsidRPr="0065395C">
        <w:rPr>
          <w:rFonts w:ascii="Arial" w:hAnsi="Arial" w:cs="Arial"/>
          <w:color w:val="632423"/>
          <w:sz w:val="20"/>
          <w:szCs w:val="20"/>
        </w:rPr>
        <w:t xml:space="preserve">, </w:t>
      </w:r>
      <w:r w:rsidR="002570B4" w:rsidRPr="0065395C">
        <w:rPr>
          <w:rFonts w:ascii="Arial" w:hAnsi="Arial" w:cs="Arial"/>
          <w:color w:val="632423"/>
          <w:sz w:val="20"/>
          <w:szCs w:val="20"/>
        </w:rPr>
        <w:t>Hopetoun VIC 3396</w:t>
      </w:r>
    </w:p>
    <w:p w14:paraId="6361C982" w14:textId="77777777" w:rsidR="002570B4" w:rsidRPr="0065395C" w:rsidRDefault="002570B4" w:rsidP="009F111E">
      <w:pPr>
        <w:jc w:val="center"/>
        <w:rPr>
          <w:rFonts w:ascii="Arial" w:hAnsi="Arial" w:cs="Arial"/>
          <w:color w:val="632423"/>
          <w:sz w:val="20"/>
          <w:szCs w:val="20"/>
        </w:rPr>
      </w:pPr>
      <w:r w:rsidRPr="0065395C">
        <w:rPr>
          <w:rFonts w:ascii="Arial" w:hAnsi="Arial" w:cs="Arial"/>
          <w:color w:val="632423"/>
          <w:sz w:val="20"/>
          <w:szCs w:val="20"/>
        </w:rPr>
        <w:t>ABN 54302823924</w:t>
      </w:r>
    </w:p>
    <w:p w14:paraId="397C6335" w14:textId="77777777" w:rsidR="000006D1" w:rsidRPr="0065395C" w:rsidRDefault="000006D1" w:rsidP="000006D1">
      <w:pPr>
        <w:jc w:val="center"/>
        <w:rPr>
          <w:rFonts w:ascii="Arial" w:hAnsi="Arial" w:cs="Arial"/>
          <w:color w:val="632423"/>
          <w:sz w:val="20"/>
          <w:szCs w:val="20"/>
        </w:rPr>
      </w:pPr>
    </w:p>
    <w:p w14:paraId="73F6C011" w14:textId="77777777" w:rsidR="000006D1" w:rsidRPr="0065395C" w:rsidRDefault="000006D1" w:rsidP="000006D1">
      <w:pPr>
        <w:jc w:val="center"/>
        <w:rPr>
          <w:rFonts w:ascii="Arial" w:hAnsi="Arial" w:cs="Arial"/>
          <w:color w:val="632423"/>
          <w:sz w:val="20"/>
          <w:szCs w:val="20"/>
        </w:rPr>
      </w:pPr>
      <w:r w:rsidRPr="0065395C">
        <w:rPr>
          <w:rFonts w:ascii="Arial" w:hAnsi="Arial" w:cs="Arial"/>
          <w:color w:val="632423"/>
          <w:sz w:val="20"/>
          <w:szCs w:val="20"/>
        </w:rPr>
        <w:t>Ph   03 5083 3203</w:t>
      </w:r>
    </w:p>
    <w:p w14:paraId="5C3347E2" w14:textId="77777777" w:rsidR="000006D1" w:rsidRPr="0065395C" w:rsidRDefault="000006D1" w:rsidP="000006D1">
      <w:pPr>
        <w:jc w:val="center"/>
        <w:rPr>
          <w:rFonts w:ascii="Arial" w:hAnsi="Arial" w:cs="Arial"/>
          <w:color w:val="632423"/>
          <w:sz w:val="20"/>
          <w:szCs w:val="20"/>
        </w:rPr>
      </w:pPr>
      <w:r w:rsidRPr="0065395C">
        <w:rPr>
          <w:rFonts w:ascii="Arial" w:hAnsi="Arial" w:cs="Arial"/>
          <w:color w:val="632423"/>
          <w:sz w:val="20"/>
          <w:szCs w:val="20"/>
        </w:rPr>
        <w:t>Fax 03 5083 3016</w:t>
      </w:r>
    </w:p>
    <w:p w14:paraId="36597EBF" w14:textId="77777777" w:rsidR="00462258" w:rsidRDefault="00462258" w:rsidP="00462258">
      <w:pPr>
        <w:jc w:val="center"/>
        <w:rPr>
          <w:rFonts w:ascii="Arial" w:hAnsi="Arial" w:cs="Arial"/>
          <w:color w:val="000000"/>
          <w:sz w:val="20"/>
          <w:szCs w:val="20"/>
        </w:rPr>
      </w:pPr>
    </w:p>
    <w:p w14:paraId="22603078" w14:textId="77777777" w:rsidR="00462258" w:rsidRDefault="00462258" w:rsidP="00294F4E">
      <w:pPr>
        <w:jc w:val="center"/>
        <w:rPr>
          <w:rFonts w:ascii="Arial" w:hAnsi="Arial" w:cs="Arial"/>
          <w:color w:val="000000"/>
          <w:sz w:val="20"/>
          <w:szCs w:val="20"/>
        </w:rPr>
      </w:pPr>
      <w:r w:rsidRPr="00CD7A04">
        <w:rPr>
          <w:rFonts w:ascii="Arial" w:hAnsi="Arial" w:cs="Arial"/>
          <w:color w:val="000000"/>
          <w:sz w:val="20"/>
          <w:szCs w:val="20"/>
        </w:rPr>
        <w:t xml:space="preserve">Email </w:t>
      </w:r>
      <w:hyperlink r:id="rId9" w:history="1">
        <w:r w:rsidR="00606EEC" w:rsidRPr="008C3E0A">
          <w:rPr>
            <w:rStyle w:val="Hyperlink"/>
            <w:rFonts w:ascii="Arial" w:hAnsi="Arial" w:cs="Arial"/>
            <w:sz w:val="20"/>
            <w:szCs w:val="20"/>
          </w:rPr>
          <w:t>hopetoun.p12@education.vic.gov.au</w:t>
        </w:r>
      </w:hyperlink>
    </w:p>
    <w:p w14:paraId="5F301F38" w14:textId="77777777" w:rsidR="00462258" w:rsidRDefault="00462258" w:rsidP="00323223">
      <w:pPr>
        <w:rPr>
          <w:bCs/>
        </w:rPr>
      </w:pPr>
    </w:p>
    <w:p w14:paraId="542A86F4" w14:textId="77777777" w:rsidR="00462258" w:rsidRPr="0065395C" w:rsidRDefault="000006D1" w:rsidP="000006D1">
      <w:pPr>
        <w:jc w:val="center"/>
        <w:rPr>
          <w:b/>
          <w:bCs/>
          <w:i/>
          <w:color w:val="632423" w:themeColor="accent2" w:themeShade="80"/>
          <w:sz w:val="36"/>
          <w:szCs w:val="36"/>
        </w:rPr>
      </w:pPr>
      <w:r w:rsidRPr="0065395C">
        <w:rPr>
          <w:b/>
          <w:bCs/>
          <w:i/>
          <w:color w:val="632423" w:themeColor="accent2" w:themeShade="80"/>
          <w:sz w:val="36"/>
          <w:szCs w:val="36"/>
        </w:rPr>
        <w:t xml:space="preserve">Meeting the individual needs of </w:t>
      </w:r>
      <w:r w:rsidR="004C0693">
        <w:rPr>
          <w:b/>
          <w:bCs/>
          <w:i/>
          <w:color w:val="632423" w:themeColor="accent2" w:themeShade="80"/>
          <w:sz w:val="36"/>
          <w:szCs w:val="36"/>
        </w:rPr>
        <w:t xml:space="preserve">all </w:t>
      </w:r>
      <w:r w:rsidRPr="0065395C">
        <w:rPr>
          <w:b/>
          <w:bCs/>
          <w:i/>
          <w:color w:val="632423" w:themeColor="accent2" w:themeShade="80"/>
          <w:sz w:val="36"/>
          <w:szCs w:val="36"/>
        </w:rPr>
        <w:t>students</w:t>
      </w:r>
    </w:p>
    <w:p w14:paraId="5B9F9948" w14:textId="77777777" w:rsidR="005361EB" w:rsidRDefault="005361EB" w:rsidP="004A7095">
      <w:pPr>
        <w:jc w:val="both"/>
        <w:rPr>
          <w:rFonts w:ascii="Calibri" w:hAnsi="Calibri" w:cs="Arial"/>
          <w:color w:val="000000"/>
        </w:rPr>
      </w:pPr>
    </w:p>
    <w:p w14:paraId="3DA08A17" w14:textId="77777777" w:rsidR="00B763AB" w:rsidRDefault="00B763AB" w:rsidP="00B763AB">
      <w:pPr>
        <w:rPr>
          <w:rFonts w:ascii="Calibri" w:eastAsia="Calibri" w:hAnsi="Calibri" w:cs="Calibri"/>
          <w:b/>
          <w:bCs/>
          <w:i/>
          <w:iCs/>
          <w:color w:val="0070C0"/>
          <w:szCs w:val="22"/>
        </w:rPr>
      </w:pPr>
    </w:p>
    <w:p w14:paraId="2360852C" w14:textId="0C156E82" w:rsidR="0073134D" w:rsidRPr="00B90D42" w:rsidRDefault="0073134D" w:rsidP="0073134D">
      <w:pPr>
        <w:pStyle w:val="Heading1"/>
        <w:rPr>
          <w:i/>
          <w:iCs/>
        </w:rPr>
      </w:pPr>
      <w:bookmarkStart w:id="0" w:name="_Hlk115775844"/>
      <w:r w:rsidRPr="00B90D42">
        <w:rPr>
          <w:i/>
          <w:iCs/>
        </w:rPr>
        <w:t xml:space="preserve">PARENT PAYMENT </w:t>
      </w:r>
      <w:r w:rsidR="006A194B">
        <w:rPr>
          <w:i/>
          <w:iCs/>
        </w:rPr>
        <w:t>ARRANGEMENT</w:t>
      </w:r>
    </w:p>
    <w:bookmarkEnd w:id="0"/>
    <w:p w14:paraId="48E1A1C8" w14:textId="77777777" w:rsidR="0073134D" w:rsidRDefault="0073134D" w:rsidP="0073134D">
      <w:pPr>
        <w:contextualSpacing/>
      </w:pPr>
    </w:p>
    <w:p w14:paraId="1308435C" w14:textId="77777777" w:rsidR="0073134D" w:rsidRDefault="0073134D" w:rsidP="0073134D">
      <w:pPr>
        <w:contextualSpacing/>
      </w:pPr>
    </w:p>
    <w:p w14:paraId="3F0CE1C2" w14:textId="77777777" w:rsidR="0073134D" w:rsidRPr="007D1388" w:rsidRDefault="0073134D" w:rsidP="0073134D">
      <w:pPr>
        <w:contextualSpacing/>
      </w:pPr>
    </w:p>
    <w:p w14:paraId="6C3DB84D" w14:textId="77777777" w:rsidR="0073134D" w:rsidRPr="005F04EB" w:rsidRDefault="0073134D" w:rsidP="0073134D">
      <w:pPr>
        <w:contextualSpacing/>
        <w:rPr>
          <w:szCs w:val="22"/>
        </w:rPr>
      </w:pPr>
      <w:r w:rsidRPr="005F04EB">
        <w:rPr>
          <w:szCs w:val="22"/>
        </w:rPr>
        <w:t>Dear Parent</w:t>
      </w:r>
      <w:r>
        <w:rPr>
          <w:szCs w:val="22"/>
        </w:rPr>
        <w:t>/Guardian,</w:t>
      </w:r>
    </w:p>
    <w:p w14:paraId="16D4403C" w14:textId="77777777" w:rsidR="0073134D" w:rsidRDefault="0073134D" w:rsidP="0073134D">
      <w:pPr>
        <w:rPr>
          <w:rFonts w:ascii="Calibri" w:hAnsi="Calibri" w:cs="Calibri"/>
        </w:rPr>
      </w:pPr>
    </w:p>
    <w:p w14:paraId="67B104C0" w14:textId="77777777" w:rsidR="0073134D" w:rsidRDefault="0073134D" w:rsidP="0073134D">
      <w:pPr>
        <w:rPr>
          <w:rFonts w:ascii="Calibri" w:hAnsi="Calibri" w:cs="Calibri"/>
        </w:rPr>
      </w:pPr>
    </w:p>
    <w:p w14:paraId="0D103A7B" w14:textId="72F878BD" w:rsidR="0073134D" w:rsidRPr="00225197" w:rsidRDefault="0073134D" w:rsidP="0073134D">
      <w:pPr>
        <w:rPr>
          <w:rFonts w:ascii="Calibri" w:hAnsi="Calibri" w:cs="Calibri"/>
        </w:rPr>
      </w:pPr>
    </w:p>
    <w:p w14:paraId="42A03668" w14:textId="76CB72C5" w:rsidR="0073134D" w:rsidRPr="00DC41EF" w:rsidRDefault="006F34CC" w:rsidP="0073134D">
      <w:pPr>
        <w:rPr>
          <w:rFonts w:ascii="Calibri" w:eastAsia="Calibri" w:hAnsi="Calibri" w:cs="Calibri"/>
        </w:rPr>
      </w:pPr>
      <w:r>
        <w:rPr>
          <w:bCs/>
          <w:noProof/>
          <w:color w:val="632423"/>
          <w:lang w:eastAsia="en-AU"/>
        </w:rPr>
        <mc:AlternateContent>
          <mc:Choice Requires="wps">
            <w:drawing>
              <wp:anchor distT="0" distB="0" distL="114300" distR="114300" simplePos="0" relativeHeight="251665920" behindDoc="1" locked="0" layoutInCell="1" allowOverlap="1" wp14:anchorId="627E2806" wp14:editId="51B9B5DB">
                <wp:simplePos x="0" y="0"/>
                <wp:positionH relativeFrom="column">
                  <wp:posOffset>6484620</wp:posOffset>
                </wp:positionH>
                <wp:positionV relativeFrom="page">
                  <wp:posOffset>4874895</wp:posOffset>
                </wp:positionV>
                <wp:extent cx="28575" cy="5219700"/>
                <wp:effectExtent l="19050" t="19050" r="28575" b="19050"/>
                <wp:wrapTight wrapText="bothSides">
                  <wp:wrapPolygon edited="0">
                    <wp:start x="-14400" y="-79"/>
                    <wp:lineTo x="-14400" y="21600"/>
                    <wp:lineTo x="28800" y="21600"/>
                    <wp:lineTo x="28800" y="-79"/>
                    <wp:lineTo x="-14400" y="-79"/>
                  </wp:wrapPolygon>
                </wp:wrapTight>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5219700"/>
                        </a:xfrm>
                        <a:prstGeom prst="straightConnector1">
                          <a:avLst/>
                        </a:prstGeom>
                        <a:noFill/>
                        <a:ln w="38100">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29FC87" id="_x0000_t32" coordsize="21600,21600" o:spt="32" o:oned="t" path="m,l21600,21600e" filled="f">
                <v:path arrowok="t" fillok="f" o:connecttype="none"/>
                <o:lock v:ext="edit" shapetype="t"/>
              </v:shapetype>
              <v:shape id="AutoShape 5" o:spid="_x0000_s1026" type="#_x0000_t32" style="position:absolute;margin-left:510.6pt;margin-top:383.85pt;width:2.25pt;height:41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" strokecolor="#622423" strokeweight="3pt">
                <w10:wrap type="tight" anchory="page"/>
              </v:shape>
            </w:pict>
          </mc:Fallback>
        </mc:AlternateContent>
      </w:r>
      <w:r w:rsidR="0073134D" w:rsidRPr="00DC41EF">
        <w:rPr>
          <w:rFonts w:ascii="Calibri" w:eastAsia="Calibri" w:hAnsi="Calibri" w:cs="Calibri"/>
        </w:rPr>
        <w:t>Hopetoun P-12 College is looking forward to another great year of teaching and learning and would like to advise you of the College’s voluntary financial contributions for 202</w:t>
      </w:r>
      <w:r w:rsidR="005A0C7D">
        <w:rPr>
          <w:rFonts w:ascii="Calibri" w:eastAsia="Calibri" w:hAnsi="Calibri" w:cs="Calibri"/>
        </w:rPr>
        <w:t>4</w:t>
      </w:r>
      <w:r w:rsidR="0073134D" w:rsidRPr="00DC41EF">
        <w:rPr>
          <w:rFonts w:ascii="Calibri" w:eastAsia="Calibri" w:hAnsi="Calibri" w:cs="Calibri"/>
        </w:rPr>
        <w:t>.</w:t>
      </w:r>
    </w:p>
    <w:p w14:paraId="175416B0" w14:textId="73D47DC2" w:rsidR="0073134D" w:rsidRDefault="0073134D" w:rsidP="0073134D">
      <w:pPr>
        <w:rPr>
          <w:rFonts w:ascii="Calibri" w:eastAsia="Calibri" w:hAnsi="Calibri" w:cs="Calibri"/>
        </w:rPr>
      </w:pPr>
      <w:r w:rsidRPr="006C2807">
        <w:rPr>
          <w:rFonts w:ascii="Calibri" w:eastAsia="Calibri" w:hAnsi="Calibri" w:cs="Calibri"/>
        </w:rPr>
        <w:t>Schools provide students with free instruction to fulfil the standard Victorian curriculum</w:t>
      </w:r>
      <w:r>
        <w:rPr>
          <w:rFonts w:ascii="Calibri" w:eastAsia="Calibri" w:hAnsi="Calibri" w:cs="Calibri"/>
        </w:rPr>
        <w:t>.</w:t>
      </w:r>
      <w:r w:rsidRPr="006C2807">
        <w:rPr>
          <w:rFonts w:ascii="Calibri" w:eastAsia="Calibri" w:hAnsi="Calibri" w:cs="Calibri"/>
        </w:rPr>
        <w:t xml:space="preserve"> </w:t>
      </w:r>
      <w:r>
        <w:rPr>
          <w:rFonts w:ascii="Calibri" w:eastAsia="Calibri" w:hAnsi="Calibri" w:cs="Calibri"/>
        </w:rPr>
        <w:t>W</w:t>
      </w:r>
      <w:r w:rsidRPr="006C2807">
        <w:rPr>
          <w:rFonts w:ascii="Calibri" w:eastAsia="Calibri" w:hAnsi="Calibri" w:cs="Calibri"/>
        </w:rPr>
        <w:t>e want to assure you that all contributions are voluntary.</w:t>
      </w:r>
      <w:r>
        <w:rPr>
          <w:rFonts w:ascii="Calibri" w:eastAsia="Calibri" w:hAnsi="Calibri" w:cs="Calibri"/>
        </w:rPr>
        <w:t xml:space="preserve"> </w:t>
      </w:r>
      <w:r w:rsidRPr="006C2807">
        <w:rPr>
          <w:rFonts w:ascii="Calibri" w:eastAsia="Calibri" w:hAnsi="Calibri" w:cs="Calibri"/>
        </w:rPr>
        <w:t xml:space="preserve">Nevertheless, the ongoing support of our families ensures that our school can offer the best possible education and support for our students. We want to thank you </w:t>
      </w:r>
      <w:r>
        <w:rPr>
          <w:rFonts w:ascii="Calibri" w:eastAsia="Calibri" w:hAnsi="Calibri" w:cs="Calibri"/>
        </w:rPr>
        <w:t xml:space="preserve">for </w:t>
      </w:r>
      <w:r w:rsidRPr="006C2807">
        <w:rPr>
          <w:rFonts w:ascii="Calibri" w:eastAsia="Calibri" w:hAnsi="Calibri" w:cs="Calibri"/>
        </w:rPr>
        <w:t>all you</w:t>
      </w:r>
      <w:r>
        <w:rPr>
          <w:rFonts w:ascii="Calibri" w:eastAsia="Calibri" w:hAnsi="Calibri" w:cs="Calibri"/>
        </w:rPr>
        <w:t>r</w:t>
      </w:r>
      <w:r w:rsidRPr="006C2807">
        <w:rPr>
          <w:rFonts w:ascii="Calibri" w:eastAsia="Calibri" w:hAnsi="Calibri" w:cs="Calibri"/>
        </w:rPr>
        <w:t xml:space="preserve"> support, whether that’s through fundraising or volunteering your time. This has made a huge difference to our school and the programs we can offer.</w:t>
      </w:r>
    </w:p>
    <w:p w14:paraId="0FF72ECA" w14:textId="300FB5F7" w:rsidR="0073134D" w:rsidRPr="00084586" w:rsidRDefault="0073134D" w:rsidP="0073134D">
      <w:pPr>
        <w:rPr>
          <w:rFonts w:ascii="Calibri" w:eastAsia="Calibri" w:hAnsi="Calibri" w:cs="Calibri"/>
        </w:rPr>
      </w:pPr>
      <w:r w:rsidRPr="00084586">
        <w:rPr>
          <w:rFonts w:ascii="Calibri" w:eastAsia="Calibri" w:hAnsi="Calibri" w:cs="Calibri"/>
        </w:rPr>
        <w:t>Within our school this support has allowed us to offer a wide range of subjects and special curriculum activities for our students across all year levels, enhanced digital learning opportunities and the refurbishment of the school grounds.</w:t>
      </w:r>
    </w:p>
    <w:p w14:paraId="18CAAE7D" w14:textId="47C76F88" w:rsidR="0073134D" w:rsidRPr="00DC41EF" w:rsidRDefault="0073134D" w:rsidP="0073134D">
      <w:pPr>
        <w:rPr>
          <w:rFonts w:ascii="Calibri" w:eastAsia="Calibri" w:hAnsi="Calibri" w:cs="Calibri"/>
        </w:rPr>
      </w:pPr>
      <w:r w:rsidRPr="00DC41EF">
        <w:rPr>
          <w:rFonts w:ascii="Calibri" w:eastAsia="Calibri" w:hAnsi="Calibri" w:cs="Calibri"/>
        </w:rPr>
        <w:t>For further information on the Department’s Parent Payments Policy please see a one-page overview attached.</w:t>
      </w:r>
    </w:p>
    <w:p w14:paraId="3294A03E" w14:textId="30759D4A" w:rsidR="0073134D" w:rsidRDefault="0073134D" w:rsidP="0073134D">
      <w:pPr>
        <w:rPr>
          <w:rFonts w:ascii="Calibri" w:eastAsia="Calibri" w:hAnsi="Calibri" w:cs="Calibri"/>
        </w:rPr>
      </w:pPr>
    </w:p>
    <w:p w14:paraId="0AD43229" w14:textId="6E04B38B" w:rsidR="0073134D" w:rsidRPr="00AE6835" w:rsidRDefault="0073134D" w:rsidP="0073134D">
      <w:pPr>
        <w:rPr>
          <w:rFonts w:ascii="Calibri" w:eastAsia="Calibri" w:hAnsi="Calibri" w:cs="Calibri"/>
          <w:b/>
          <w:bCs/>
          <w:u w:val="single"/>
        </w:rPr>
      </w:pPr>
      <w:bookmarkStart w:id="1" w:name="_Hlk79501946"/>
      <w:r>
        <w:rPr>
          <w:rFonts w:ascii="Calibri" w:eastAsia="Calibri" w:hAnsi="Calibri" w:cs="Calibri"/>
        </w:rPr>
        <w:t xml:space="preserve">Please complete, keep a copy, and return to school.  </w:t>
      </w:r>
      <w:r w:rsidRPr="00D24756">
        <w:rPr>
          <w:rFonts w:ascii="Calibri" w:eastAsia="Calibri" w:hAnsi="Calibri" w:cs="Calibri"/>
          <w:b/>
          <w:bCs/>
          <w:u w:val="single"/>
        </w:rPr>
        <w:t>Any voluntary financial contributions are</w:t>
      </w:r>
      <w:r>
        <w:rPr>
          <w:rFonts w:ascii="Calibri" w:eastAsia="Calibri" w:hAnsi="Calibri" w:cs="Calibri"/>
        </w:rPr>
        <w:t xml:space="preserve"> </w:t>
      </w:r>
      <w:r w:rsidRPr="00AE6835">
        <w:rPr>
          <w:rFonts w:ascii="Calibri" w:eastAsia="Calibri" w:hAnsi="Calibri" w:cs="Calibri"/>
          <w:b/>
          <w:bCs/>
          <w:u w:val="single"/>
        </w:rPr>
        <w:t>not due until 202</w:t>
      </w:r>
      <w:r w:rsidR="00913880">
        <w:rPr>
          <w:rFonts w:ascii="Calibri" w:eastAsia="Calibri" w:hAnsi="Calibri" w:cs="Calibri"/>
          <w:b/>
          <w:bCs/>
          <w:u w:val="single"/>
        </w:rPr>
        <w:t>4</w:t>
      </w:r>
      <w:r w:rsidRPr="00AE6835">
        <w:rPr>
          <w:rFonts w:ascii="Calibri" w:eastAsia="Calibri" w:hAnsi="Calibri" w:cs="Calibri"/>
          <w:b/>
          <w:bCs/>
          <w:u w:val="single"/>
        </w:rPr>
        <w:t xml:space="preserve"> school year commences.</w:t>
      </w:r>
    </w:p>
    <w:bookmarkEnd w:id="1"/>
    <w:p w14:paraId="0994F4E3" w14:textId="415EBD9F" w:rsidR="0073134D" w:rsidRDefault="0073134D" w:rsidP="0073134D">
      <w:pPr>
        <w:rPr>
          <w:rFonts w:ascii="Calibri" w:eastAsia="Calibri" w:hAnsi="Calibri" w:cs="Calibri"/>
        </w:rPr>
      </w:pPr>
    </w:p>
    <w:p w14:paraId="32835F77" w14:textId="77777777" w:rsidR="0073134D" w:rsidRPr="00DC41EF" w:rsidRDefault="0073134D" w:rsidP="0073134D">
      <w:pPr>
        <w:rPr>
          <w:rFonts w:ascii="Calibri" w:eastAsia="Calibri" w:hAnsi="Calibri" w:cs="Calibri"/>
        </w:rPr>
      </w:pPr>
    </w:p>
    <w:p w14:paraId="74F21824" w14:textId="77777777" w:rsidR="0073134D" w:rsidRPr="00DC41EF" w:rsidRDefault="0073134D" w:rsidP="0073134D">
      <w:pPr>
        <w:rPr>
          <w:rFonts w:ascii="Calibri" w:eastAsia="Calibri" w:hAnsi="Calibri" w:cs="Calibri"/>
        </w:rPr>
      </w:pPr>
      <w:r w:rsidRPr="00DC41EF">
        <w:rPr>
          <w:rFonts w:ascii="Calibri" w:eastAsia="Calibri" w:hAnsi="Calibri" w:cs="Calibri"/>
        </w:rPr>
        <w:t>Yours sincerely,</w:t>
      </w:r>
    </w:p>
    <w:p w14:paraId="06951AF6" w14:textId="190B48F0" w:rsidR="0073134D" w:rsidRPr="00DC41EF" w:rsidRDefault="00913880" w:rsidP="0073134D">
      <w:pPr>
        <w:rPr>
          <w:rFonts w:ascii="Calibri" w:eastAsia="Calibri" w:hAnsi="Calibri" w:cs="Calibri"/>
          <w:i/>
          <w:iCs/>
        </w:rPr>
      </w:pPr>
      <w:r>
        <w:rPr>
          <w:rFonts w:ascii="Calibri" w:eastAsia="Calibri" w:hAnsi="Calibri" w:cs="Calibri"/>
          <w:i/>
          <w:iCs/>
        </w:rPr>
        <w:t>Helena Croser</w:t>
      </w:r>
      <w:r w:rsidR="005D3DDE">
        <w:rPr>
          <w:rFonts w:ascii="Calibri" w:eastAsia="Calibri" w:hAnsi="Calibri" w:cs="Calibri"/>
          <w:i/>
          <w:iCs/>
        </w:rPr>
        <w:tab/>
      </w:r>
      <w:r w:rsidR="0073134D" w:rsidRPr="00DC41EF">
        <w:rPr>
          <w:rFonts w:ascii="Calibri" w:eastAsia="Calibri" w:hAnsi="Calibri" w:cs="Calibri"/>
          <w:i/>
          <w:iCs/>
        </w:rPr>
        <w:t xml:space="preserve">                                 </w:t>
      </w:r>
      <w:r w:rsidR="00A77A2C">
        <w:rPr>
          <w:rFonts w:ascii="Calibri" w:eastAsia="Calibri" w:hAnsi="Calibri" w:cs="Calibri"/>
          <w:i/>
          <w:iCs/>
        </w:rPr>
        <w:t xml:space="preserve">  </w:t>
      </w:r>
      <w:r w:rsidR="0073134D" w:rsidRPr="00DC41EF">
        <w:rPr>
          <w:rFonts w:ascii="Calibri" w:eastAsia="Calibri" w:hAnsi="Calibri" w:cs="Calibri"/>
          <w:i/>
          <w:iCs/>
        </w:rPr>
        <w:tab/>
      </w:r>
      <w:r w:rsidR="00A77A2C">
        <w:rPr>
          <w:rFonts w:ascii="Calibri" w:eastAsia="Calibri" w:hAnsi="Calibri" w:cs="Calibri"/>
          <w:i/>
          <w:iCs/>
        </w:rPr>
        <w:tab/>
      </w:r>
      <w:r w:rsidR="00A77A2C">
        <w:rPr>
          <w:rFonts w:ascii="Calibri" w:eastAsia="Calibri" w:hAnsi="Calibri" w:cs="Calibri"/>
          <w:i/>
          <w:iCs/>
        </w:rPr>
        <w:tab/>
      </w:r>
      <w:r>
        <w:rPr>
          <w:rFonts w:ascii="Calibri" w:eastAsia="Calibri" w:hAnsi="Calibri" w:cs="Calibri"/>
          <w:i/>
          <w:iCs/>
        </w:rPr>
        <w:t>Simon Cook</w:t>
      </w:r>
    </w:p>
    <w:p w14:paraId="213808D7" w14:textId="30E3194B" w:rsidR="0073134D" w:rsidRPr="00DC41EF" w:rsidRDefault="0073134D" w:rsidP="0073134D">
      <w:pPr>
        <w:rPr>
          <w:rFonts w:ascii="Calibri" w:eastAsia="Calibri" w:hAnsi="Calibri" w:cs="Calibri"/>
        </w:rPr>
      </w:pPr>
      <w:r w:rsidRPr="00DC41EF">
        <w:rPr>
          <w:rFonts w:ascii="Calibri" w:eastAsia="Calibri" w:hAnsi="Calibri" w:cs="Calibri"/>
        </w:rPr>
        <w:t>Principal</w:t>
      </w:r>
      <w:r w:rsidRPr="00DC41EF">
        <w:rPr>
          <w:rFonts w:ascii="Calibri" w:eastAsia="Calibri" w:hAnsi="Calibri" w:cs="Calibri"/>
        </w:rPr>
        <w:tab/>
      </w:r>
      <w:r w:rsidRPr="00DC41EF">
        <w:rPr>
          <w:rFonts w:ascii="Calibri" w:eastAsia="Calibri" w:hAnsi="Calibri" w:cs="Calibri"/>
        </w:rPr>
        <w:tab/>
      </w:r>
      <w:r w:rsidRPr="00DC41EF">
        <w:rPr>
          <w:rFonts w:ascii="Calibri" w:eastAsia="Calibri" w:hAnsi="Calibri" w:cs="Calibri"/>
        </w:rPr>
        <w:tab/>
      </w:r>
      <w:r w:rsidRPr="00DC41EF">
        <w:rPr>
          <w:rFonts w:ascii="Calibri" w:eastAsia="Calibri" w:hAnsi="Calibri" w:cs="Calibri"/>
        </w:rPr>
        <w:tab/>
      </w:r>
      <w:r w:rsidRPr="00DC41EF">
        <w:rPr>
          <w:rFonts w:ascii="Calibri" w:eastAsia="Calibri" w:hAnsi="Calibri" w:cs="Calibri"/>
        </w:rPr>
        <w:tab/>
      </w:r>
      <w:r w:rsidRPr="00DC41EF">
        <w:rPr>
          <w:rFonts w:ascii="Calibri" w:eastAsia="Calibri" w:hAnsi="Calibri" w:cs="Calibri"/>
        </w:rPr>
        <w:tab/>
        <w:t>School Council President</w:t>
      </w:r>
    </w:p>
    <w:p w14:paraId="7DB7DFCB" w14:textId="77269F7F" w:rsidR="0073134D" w:rsidRPr="00B90D42" w:rsidRDefault="006F34CC" w:rsidP="0073134D">
      <w:pPr>
        <w:rPr>
          <w:rFonts w:ascii="Calibri" w:eastAsia="Calibri" w:hAnsi="Calibri" w:cs="Calibri"/>
        </w:rPr>
      </w:pPr>
      <w:r>
        <w:rPr>
          <w:rFonts w:ascii="Calibri" w:hAnsi="Calibri" w:cs="Arial"/>
          <w:noProof/>
          <w:color w:val="000000"/>
          <w:lang w:eastAsia="en-AU"/>
        </w:rPr>
        <mc:AlternateContent>
          <mc:Choice Requires="wps">
            <w:drawing>
              <wp:anchor distT="0" distB="0" distL="114300" distR="114300" simplePos="0" relativeHeight="251663872" behindDoc="1" locked="0" layoutInCell="1" allowOverlap="1" wp14:anchorId="436AD43D" wp14:editId="47A0C379">
                <wp:simplePos x="0" y="0"/>
                <wp:positionH relativeFrom="margin">
                  <wp:posOffset>3464560</wp:posOffset>
                </wp:positionH>
                <wp:positionV relativeFrom="margin">
                  <wp:posOffset>9378950</wp:posOffset>
                </wp:positionV>
                <wp:extent cx="3027600" cy="0"/>
                <wp:effectExtent l="0" t="19050" r="20955" b="19050"/>
                <wp:wrapTight wrapText="bothSides">
                  <wp:wrapPolygon edited="0">
                    <wp:start x="0" y="-1"/>
                    <wp:lineTo x="0" y="-1"/>
                    <wp:lineTo x="21614" y="-1"/>
                    <wp:lineTo x="21614" y="-1"/>
                    <wp:lineTo x="0" y="-1"/>
                  </wp:wrapPolygon>
                </wp:wrapTight>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7600" cy="0"/>
                        </a:xfrm>
                        <a:prstGeom prst="straightConnector1">
                          <a:avLst/>
                        </a:prstGeom>
                        <a:noFill/>
                        <a:ln w="38100">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86CFC" id="AutoShape 6" o:spid="_x0000_s1026" type="#_x0000_t32" style="position:absolute;margin-left:272.8pt;margin-top:738.5pt;width:238.4pt;height:0;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" strokecolor="#622423" strokeweight="3pt">
                <w10:wrap type="tight" anchorx="margin" anchory="margin"/>
              </v:shape>
            </w:pict>
          </mc:Fallback>
        </mc:AlternateContent>
      </w:r>
      <w:r w:rsidR="0073134D" w:rsidRPr="00DC41EF">
        <w:rPr>
          <w:rFonts w:ascii="Calibri" w:eastAsia="Calibri" w:hAnsi="Calibri" w:cs="Calibri"/>
        </w:rPr>
        <w:br w:type="page"/>
      </w:r>
    </w:p>
    <w:p w14:paraId="6D88FA9B" w14:textId="77777777" w:rsidR="009B4B7A" w:rsidRPr="000705E5" w:rsidRDefault="009B4B7A" w:rsidP="009B4B7A">
      <w:pPr>
        <w:keepNext/>
        <w:keepLines/>
        <w:spacing w:before="240"/>
        <w:contextualSpacing/>
        <w:outlineLvl w:val="0"/>
        <w:rPr>
          <w:rFonts w:ascii="Calibri" w:eastAsia="MS PGothic" w:hAnsi="Calibri" w:cs="Calibri"/>
          <w:b/>
          <w:caps/>
          <w:color w:val="4F81BD" w:themeColor="accent1"/>
          <w:sz w:val="44"/>
          <w:szCs w:val="32"/>
        </w:rPr>
      </w:pPr>
      <w:r w:rsidRPr="000705E5">
        <w:rPr>
          <w:rFonts w:ascii="Calibri" w:eastAsia="MS PGothic" w:hAnsi="Calibri" w:cs="Calibri"/>
          <w:b/>
          <w:caps/>
          <w:color w:val="4F81BD" w:themeColor="accent1"/>
          <w:sz w:val="44"/>
          <w:szCs w:val="32"/>
        </w:rPr>
        <w:lastRenderedPageBreak/>
        <w:t xml:space="preserve">parent PAYMENTS policy </w:t>
      </w:r>
    </w:p>
    <w:p w14:paraId="3B02FDFA" w14:textId="77777777" w:rsidR="009B4B7A" w:rsidRPr="000705E5" w:rsidRDefault="009B4B7A" w:rsidP="009B4B7A">
      <w:pPr>
        <w:keepNext/>
        <w:keepLines/>
        <w:spacing w:before="120" w:after="240"/>
        <w:outlineLvl w:val="0"/>
        <w:rPr>
          <w:rFonts w:ascii="Calibri" w:eastAsia="MS PGothic" w:hAnsi="Calibri" w:cs="Calibri"/>
          <w:b/>
          <w:caps/>
          <w:color w:val="4F81BD" w:themeColor="accent1"/>
          <w:sz w:val="44"/>
          <w:szCs w:val="32"/>
        </w:rPr>
      </w:pPr>
      <w:r w:rsidRPr="000705E5">
        <w:rPr>
          <w:rFonts w:ascii="Calibri" w:eastAsia="MS PGothic" w:hAnsi="Calibri" w:cs="Calibri"/>
          <w:b/>
          <w:caps/>
          <w:color w:val="4F81BD" w:themeColor="accent1"/>
          <w:sz w:val="28"/>
          <w:szCs w:val="28"/>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478"/>
        <w:gridCol w:w="8100"/>
      </w:tblGrid>
      <w:tr w:rsidR="009B4B7A" w:rsidRPr="00704A7B" w14:paraId="298AE1CE" w14:textId="77777777" w:rsidTr="006A34C6">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CD6286C" w14:textId="77777777" w:rsidR="009B4B7A" w:rsidRPr="00704A7B" w:rsidRDefault="009B4B7A" w:rsidP="006A34C6">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11D9C265" wp14:editId="6A036332">
                  <wp:extent cx="605468" cy="652444"/>
                  <wp:effectExtent l="0" t="0" r="4445" b="0"/>
                  <wp:docPr id="197" name="Picture 46" descr="A black and white image of a person's 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46" descr="A black and white image of a person's face&#10;&#10;Description automatically generated with low confidence"/>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3ED9B7D0" w14:textId="77777777" w:rsidR="009B4B7A" w:rsidRPr="00704A7B" w:rsidRDefault="009B4B7A" w:rsidP="006A34C6">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416D74B7" w14:textId="77777777" w:rsidR="009B4B7A" w:rsidRPr="00704A7B" w:rsidRDefault="009B4B7A" w:rsidP="006A34C6">
            <w:pPr>
              <w:numPr>
                <w:ilvl w:val="0"/>
                <w:numId w:val="9"/>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1F235544" w14:textId="77777777" w:rsidR="009B4B7A" w:rsidRPr="00704A7B" w:rsidRDefault="009B4B7A" w:rsidP="006A34C6">
            <w:pPr>
              <w:numPr>
                <w:ilvl w:val="0"/>
                <w:numId w:val="9"/>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500555FB" w14:textId="77777777" w:rsidR="009B4B7A" w:rsidRPr="009746CC" w:rsidRDefault="009B4B7A" w:rsidP="009B4B7A">
      <w:pPr>
        <w:rPr>
          <w:rFonts w:ascii="Calibri" w:eastAsia="Arial" w:hAnsi="Calibri" w:cs="Calibri"/>
          <w:color w:val="AF272F"/>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469"/>
        <w:gridCol w:w="8109"/>
      </w:tblGrid>
      <w:tr w:rsidR="009B4B7A" w:rsidRPr="00704A7B" w14:paraId="6B044568" w14:textId="77777777" w:rsidTr="006A34C6">
        <w:trPr>
          <w:cnfStyle w:val="100000000000" w:firstRow="1" w:lastRow="0" w:firstColumn="0" w:lastColumn="0" w:oddVBand="0" w:evenVBand="0" w:oddHBand="0" w:evenHBand="0" w:firstRowFirstColumn="0" w:firstRowLastColumn="0" w:lastRowFirstColumn="0" w:lastRowLastColumn="0"/>
          <w:trHeight w:val="4822"/>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7C05639" w14:textId="77777777" w:rsidR="009B4B7A" w:rsidRPr="00704A7B" w:rsidRDefault="009B4B7A" w:rsidP="006A34C6">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1F017272" wp14:editId="15904DDE">
                  <wp:extent cx="665018" cy="563120"/>
                  <wp:effectExtent l="0" t="0" r="1905" b="8890"/>
                  <wp:docPr id="18"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Icon&#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28B8B2F5" w14:textId="77777777" w:rsidR="009B4B7A" w:rsidRPr="004F1D66" w:rsidRDefault="009B4B7A" w:rsidP="006A34C6">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4F81BD" w:themeColor="accent1"/>
                <w:sz w:val="28"/>
                <w:szCs w:val="28"/>
              </w:rPr>
            </w:pPr>
            <w:r w:rsidRPr="00704A7B">
              <w:rPr>
                <w:rFonts w:ascii="Calibri" w:eastAsia="Arial" w:hAnsi="Calibri" w:cs="Calibri"/>
                <w:bCs/>
                <w:color w:val="E57100"/>
                <w:sz w:val="28"/>
                <w:szCs w:val="28"/>
              </w:rPr>
              <w:t>PARENT PAYMENT REQUESTS</w:t>
            </w:r>
          </w:p>
          <w:p w14:paraId="50B62A5C" w14:textId="77777777" w:rsidR="009B4B7A" w:rsidRPr="00704A7B" w:rsidRDefault="009B4B7A" w:rsidP="006A34C6">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630"/>
              <w:gridCol w:w="2629"/>
              <w:gridCol w:w="2588"/>
            </w:tblGrid>
            <w:tr w:rsidR="009B4B7A" w:rsidRPr="00704A7B" w14:paraId="67FA8D64" w14:textId="77777777" w:rsidTr="006A34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7783DE97" w14:textId="77777777" w:rsidR="009B4B7A" w:rsidRPr="00704A7B" w:rsidRDefault="009B4B7A" w:rsidP="006A34C6">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18FF3886" w14:textId="77777777" w:rsidR="009B4B7A" w:rsidRPr="00704A7B" w:rsidRDefault="009B4B7A" w:rsidP="006A34C6">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1228354A" w14:textId="77777777" w:rsidR="009B4B7A" w:rsidRPr="00704A7B" w:rsidRDefault="009B4B7A" w:rsidP="006A34C6">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2B910BBC" w14:textId="77777777" w:rsidR="009B4B7A" w:rsidRPr="00704A7B" w:rsidRDefault="009B4B7A" w:rsidP="006A34C6">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767BF972" w14:textId="77777777" w:rsidR="009B4B7A" w:rsidRPr="00704A7B" w:rsidRDefault="009B4B7A" w:rsidP="006A34C6">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0D1D7591" w14:textId="77777777" w:rsidR="009B4B7A" w:rsidRPr="00704A7B" w:rsidRDefault="009B4B7A" w:rsidP="006A34C6">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3E33E590" w14:textId="77777777" w:rsidR="009B4B7A" w:rsidRPr="00704A7B" w:rsidRDefault="009B4B7A" w:rsidP="006A34C6">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120F2B7E" w14:textId="77777777" w:rsidR="009B4B7A" w:rsidRPr="00704A7B" w:rsidRDefault="009B4B7A" w:rsidP="006A34C6">
            <w:pPr>
              <w:numPr>
                <w:ilvl w:val="0"/>
                <w:numId w:val="10"/>
              </w:numPr>
              <w:spacing w:after="120"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(e.g. textbooks, stationery, digital devices).</w:t>
            </w:r>
          </w:p>
        </w:tc>
      </w:tr>
    </w:tbl>
    <w:p w14:paraId="1DE78F4F" w14:textId="77777777" w:rsidR="009B4B7A" w:rsidRPr="009746CC" w:rsidRDefault="009B4B7A" w:rsidP="009B4B7A">
      <w:pPr>
        <w:rPr>
          <w:rFonts w:ascii="Calibri" w:eastAsia="Arial" w:hAnsi="Calibri" w:cs="Calibri"/>
          <w:color w:val="AF272F"/>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481"/>
        <w:gridCol w:w="8097"/>
      </w:tblGrid>
      <w:tr w:rsidR="009B4B7A" w:rsidRPr="00704A7B" w14:paraId="4F20DD3C" w14:textId="77777777" w:rsidTr="006A34C6">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57718C29" w14:textId="77777777" w:rsidR="009B4B7A" w:rsidRPr="00704A7B" w:rsidRDefault="009B4B7A" w:rsidP="006A34C6">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5C07F7F1" wp14:editId="38BFBE87">
                  <wp:extent cx="626745" cy="551445"/>
                  <wp:effectExtent l="0" t="0" r="1905" b="1270"/>
                  <wp:docPr id="198" name="Picture 3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34" descr="A picture containing clipart&#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3A1ADF28" w14:textId="77777777" w:rsidR="009B4B7A" w:rsidRPr="00704A7B" w:rsidRDefault="009B4B7A" w:rsidP="006A34C6">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33EFC857" w14:textId="77777777" w:rsidR="009B4B7A" w:rsidRPr="00704A7B" w:rsidRDefault="009B4B7A" w:rsidP="006A34C6">
            <w:pPr>
              <w:numPr>
                <w:ilvl w:val="0"/>
                <w:numId w:val="8"/>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10E57E09" w14:textId="77777777" w:rsidR="009B4B7A" w:rsidRPr="00704A7B" w:rsidRDefault="009B4B7A" w:rsidP="006A34C6">
            <w:pPr>
              <w:numPr>
                <w:ilvl w:val="0"/>
                <w:numId w:val="8"/>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3AD428F4" w14:textId="77777777" w:rsidR="009B4B7A" w:rsidRPr="009746CC" w:rsidRDefault="009B4B7A" w:rsidP="009B4B7A">
      <w:pPr>
        <w:rPr>
          <w:rFonts w:ascii="Calibri" w:eastAsia="Arial" w:hAnsi="Calibri" w:cs="Calibri"/>
          <w:color w:val="AF272F"/>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470"/>
        <w:gridCol w:w="8108"/>
      </w:tblGrid>
      <w:tr w:rsidR="009B4B7A" w:rsidRPr="00704A7B" w14:paraId="0E41EACF" w14:textId="77777777" w:rsidTr="006A34C6">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7833F087" w14:textId="77777777" w:rsidR="009B4B7A" w:rsidRPr="00704A7B" w:rsidRDefault="009B4B7A" w:rsidP="006A34C6">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2EFD230D" wp14:editId="403673AD">
                  <wp:extent cx="566928" cy="603504"/>
                  <wp:effectExtent l="0" t="0" r="5080" b="6350"/>
                  <wp:docPr id="196"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4" descr="Icon&#10;&#10;Description automatically generated"/>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7B9F6DB7" w14:textId="77777777" w:rsidR="009B4B7A" w:rsidRPr="00704A7B" w:rsidRDefault="009B4B7A" w:rsidP="006A34C6">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2E40FD4B" w14:textId="77777777" w:rsidR="009B4B7A" w:rsidRPr="00704A7B" w:rsidRDefault="009B4B7A" w:rsidP="006A34C6">
            <w:pPr>
              <w:numPr>
                <w:ilvl w:val="0"/>
                <w:numId w:val="10"/>
              </w:numPr>
              <w:spacing w:after="120"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Pr="00F326B6">
              <w:rPr>
                <w:rFonts w:ascii="Calibri" w:eastAsia="Calibri Light" w:hAnsi="Calibri" w:cs="Calibri"/>
                <w:b w:val="0"/>
                <w:bCs/>
                <w:color w:val="auto"/>
                <w:szCs w:val="22"/>
              </w:rPr>
              <w:t xml:space="preserve">obtain school council approval for their parent payment arrangements </w:t>
            </w:r>
            <w:r>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5EF7E097" w14:textId="77777777" w:rsidR="007E7162" w:rsidRDefault="00B763AB" w:rsidP="00BB7EFB">
      <w:pPr>
        <w:jc w:val="center"/>
        <w:rPr>
          <w:rFonts w:ascii="Calibri" w:eastAsia="Calibri" w:hAnsi="Calibri" w:cs="Calibri"/>
          <w:i/>
          <w:iCs/>
          <w:color w:val="FF0000"/>
          <w:szCs w:val="22"/>
        </w:rPr>
      </w:pPr>
      <w:r>
        <w:rPr>
          <w:rFonts w:ascii="Calibri" w:eastAsia="Calibri" w:hAnsi="Calibri" w:cs="Calibri"/>
          <w:i/>
          <w:iCs/>
          <w:color w:val="FF0000"/>
          <w:szCs w:val="22"/>
        </w:rPr>
        <w:br w:type="page"/>
      </w:r>
    </w:p>
    <w:p w14:paraId="63B599BE" w14:textId="051FFF18" w:rsidR="007E7162" w:rsidRDefault="007E7162" w:rsidP="00BB7EFB">
      <w:pPr>
        <w:jc w:val="center"/>
        <w:rPr>
          <w:rFonts w:ascii="Calibri" w:eastAsia="Calibri" w:hAnsi="Calibri" w:cs="Calibri"/>
          <w:i/>
          <w:iCs/>
          <w:color w:val="FF0000"/>
          <w:szCs w:val="22"/>
        </w:rPr>
      </w:pPr>
      <w:r w:rsidRPr="005663F1">
        <w:rPr>
          <w:rFonts w:ascii="Calibri" w:eastAsia="Calibri" w:hAnsi="Calibri" w:cs="Calibri"/>
          <w:i/>
          <w:iCs/>
          <w:noProof/>
          <w:color w:val="FF0000"/>
          <w:szCs w:val="22"/>
        </w:rPr>
        <w:lastRenderedPageBreak/>
        <mc:AlternateContent>
          <mc:Choice Requires="wps">
            <w:drawing>
              <wp:anchor distT="45720" distB="45720" distL="114300" distR="114300" simplePos="0" relativeHeight="251667968" behindDoc="1" locked="0" layoutInCell="1" allowOverlap="1" wp14:anchorId="3789FFC1" wp14:editId="145D0F7C">
                <wp:simplePos x="0" y="0"/>
                <wp:positionH relativeFrom="margin">
                  <wp:align>center</wp:align>
                </wp:positionH>
                <wp:positionV relativeFrom="paragraph">
                  <wp:posOffset>-394752</wp:posOffset>
                </wp:positionV>
                <wp:extent cx="6377393" cy="1404620"/>
                <wp:effectExtent l="0" t="0" r="23495"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93" cy="1404620"/>
                        </a:xfrm>
                        <a:prstGeom prst="rect">
                          <a:avLst/>
                        </a:prstGeom>
                        <a:ln>
                          <a:solidFill>
                            <a:schemeClr val="accent2">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1DDE3B59" w14:textId="61DB3E1E" w:rsidR="007E7162" w:rsidRPr="005663F1" w:rsidRDefault="007E7162" w:rsidP="007E7162">
                            <w:pPr>
                              <w:jc w:val="center"/>
                              <w:rPr>
                                <w:sz w:val="28"/>
                                <w:szCs w:val="28"/>
                              </w:rPr>
                            </w:pPr>
                            <w:r w:rsidRPr="005663F1">
                              <w:rPr>
                                <w:sz w:val="28"/>
                                <w:szCs w:val="28"/>
                              </w:rPr>
                              <w:t xml:space="preserve">Please </w:t>
                            </w:r>
                            <w:r w:rsidRPr="005663F1">
                              <w:rPr>
                                <w:b/>
                                <w:bCs/>
                                <w:sz w:val="28"/>
                                <w:szCs w:val="28"/>
                              </w:rPr>
                              <w:t>DO NOT</w:t>
                            </w:r>
                            <w:r w:rsidRPr="005663F1">
                              <w:rPr>
                                <w:sz w:val="28"/>
                                <w:szCs w:val="28"/>
                              </w:rPr>
                              <w:t xml:space="preserve"> pay until 202</w:t>
                            </w:r>
                            <w:r w:rsidR="00913880">
                              <w:rPr>
                                <w:sz w:val="28"/>
                                <w:szCs w:val="28"/>
                              </w:rPr>
                              <w:t>4</w:t>
                            </w:r>
                          </w:p>
                          <w:p w14:paraId="719784B8" w14:textId="77777777" w:rsidR="007E7162" w:rsidRPr="005663F1" w:rsidRDefault="007E7162" w:rsidP="007E7162">
                            <w:pPr>
                              <w:jc w:val="center"/>
                              <w:rPr>
                                <w:sz w:val="28"/>
                                <w:szCs w:val="28"/>
                              </w:rPr>
                            </w:pPr>
                            <w:r w:rsidRPr="005663F1">
                              <w:rPr>
                                <w:sz w:val="28"/>
                                <w:szCs w:val="28"/>
                              </w:rPr>
                              <w:t>Forms can be kept at home or forwarded to school for filing until the new school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89FFC1" id="_x0000_t202" coordsize="21600,21600" o:spt="202" path="m,l,21600r21600,l21600,xe">
                <v:stroke joinstyle="miter"/>
                <v:path gradientshapeok="t" o:connecttype="rect"/>
              </v:shapetype>
              <v:shape id="Text Box 2" o:spid="_x0000_s1026" type="#_x0000_t202" style="position:absolute;left:0;text-align:left;margin-left:0;margin-top:-31.1pt;width:502.15pt;height:110.6pt;z-index:-2516485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" fillcolor="white [3201]" strokecolor="#943634 [2405]" strokeweight="2pt">
                <v:textbox style="mso-fit-shape-to-text:t">
                  <w:txbxContent>
                    <w:p w14:paraId="1DDE3B59" w14:textId="61DB3E1E" w:rsidR="007E7162" w:rsidRPr="005663F1" w:rsidRDefault="007E7162" w:rsidP="007E7162">
                      <w:pPr>
                        <w:jc w:val="center"/>
                        <w:rPr>
                          <w:sz w:val="28"/>
                          <w:szCs w:val="28"/>
                        </w:rPr>
                      </w:pPr>
                      <w:r w:rsidRPr="005663F1">
                        <w:rPr>
                          <w:sz w:val="28"/>
                          <w:szCs w:val="28"/>
                        </w:rPr>
                        <w:t xml:space="preserve">Please </w:t>
                      </w:r>
                      <w:r w:rsidRPr="005663F1">
                        <w:rPr>
                          <w:b/>
                          <w:bCs/>
                          <w:sz w:val="28"/>
                          <w:szCs w:val="28"/>
                        </w:rPr>
                        <w:t>DO NOT</w:t>
                      </w:r>
                      <w:r w:rsidRPr="005663F1">
                        <w:rPr>
                          <w:sz w:val="28"/>
                          <w:szCs w:val="28"/>
                        </w:rPr>
                        <w:t xml:space="preserve"> pay until 202</w:t>
                      </w:r>
                      <w:r w:rsidR="00913880">
                        <w:rPr>
                          <w:sz w:val="28"/>
                          <w:szCs w:val="28"/>
                        </w:rPr>
                        <w:t>4</w:t>
                      </w:r>
                    </w:p>
                    <w:p w14:paraId="719784B8" w14:textId="77777777" w:rsidR="007E7162" w:rsidRPr="005663F1" w:rsidRDefault="007E7162" w:rsidP="007E7162">
                      <w:pPr>
                        <w:jc w:val="center"/>
                        <w:rPr>
                          <w:sz w:val="28"/>
                          <w:szCs w:val="28"/>
                        </w:rPr>
                      </w:pPr>
                      <w:r w:rsidRPr="005663F1">
                        <w:rPr>
                          <w:sz w:val="28"/>
                          <w:szCs w:val="28"/>
                        </w:rPr>
                        <w:t>Forms can be kept at home or forwarded to school for filing until the new school year</w:t>
                      </w:r>
                    </w:p>
                  </w:txbxContent>
                </v:textbox>
                <w10:wrap anchorx="margin"/>
              </v:shape>
            </w:pict>
          </mc:Fallback>
        </mc:AlternateContent>
      </w:r>
    </w:p>
    <w:p w14:paraId="0D2A9159" w14:textId="558ED606" w:rsidR="0073134D" w:rsidRPr="00BB7EFB" w:rsidRDefault="0073134D" w:rsidP="00BB7EFB">
      <w:pPr>
        <w:jc w:val="center"/>
        <w:rPr>
          <w:rFonts w:ascii="Calibri" w:eastAsia="Calibri" w:hAnsi="Calibri" w:cs="Calibri"/>
          <w:i/>
          <w:iCs/>
          <w:color w:val="FF0000"/>
          <w:szCs w:val="22"/>
        </w:rPr>
      </w:pPr>
      <w:r w:rsidRPr="00575AD9">
        <w:rPr>
          <w:b/>
          <w:bCs/>
          <w:kern w:val="36"/>
          <w:sz w:val="32"/>
          <w:szCs w:val="32"/>
          <w:lang w:eastAsia="en-AU"/>
        </w:rPr>
        <w:t>HOPETOUN P-12 COLLEGE</w:t>
      </w:r>
    </w:p>
    <w:p w14:paraId="3516AA72" w14:textId="7BD3B7C3" w:rsidR="0073134D" w:rsidRDefault="0073134D" w:rsidP="0073134D">
      <w:pPr>
        <w:pStyle w:val="Heading2"/>
        <w:jc w:val="center"/>
        <w:rPr>
          <w:b/>
          <w:color w:val="C00000"/>
          <w:sz w:val="28"/>
          <w:szCs w:val="28"/>
        </w:rPr>
      </w:pPr>
      <w:r w:rsidRPr="00DB06B6">
        <w:rPr>
          <w:b/>
          <w:color w:val="C00000"/>
          <w:sz w:val="28"/>
          <w:szCs w:val="28"/>
        </w:rPr>
        <w:t>Parent Contributions Primary - Year 202</w:t>
      </w:r>
      <w:r w:rsidR="00913880">
        <w:rPr>
          <w:b/>
          <w:color w:val="C00000"/>
          <w:sz w:val="28"/>
          <w:szCs w:val="28"/>
        </w:rPr>
        <w:t>4</w:t>
      </w:r>
    </w:p>
    <w:p w14:paraId="4195AA36" w14:textId="77777777" w:rsidR="0073134D" w:rsidRPr="00885734" w:rsidRDefault="0073134D" w:rsidP="0073134D"/>
    <w:p w14:paraId="25AFA872" w14:textId="77777777" w:rsidR="0073134D" w:rsidRDefault="0073134D" w:rsidP="0073134D">
      <w:pPr>
        <w:rPr>
          <w:rFonts w:ascii="Calibri" w:eastAsia="Calibri" w:hAnsi="Calibri" w:cs="Calibri"/>
          <w:i/>
          <w:iCs/>
          <w:color w:val="FF0000"/>
          <w:szCs w:val="22"/>
        </w:rPr>
      </w:pPr>
    </w:p>
    <w:p w14:paraId="5EDDD42F" w14:textId="77777777" w:rsidR="0073134D" w:rsidRDefault="0073134D" w:rsidP="0073134D">
      <w:r>
        <w:t>STUDENT NAME: ___________________________     YEAR LEVEL ______</w:t>
      </w:r>
    </w:p>
    <w:p w14:paraId="480F472E" w14:textId="40C075DA" w:rsidR="0073134D" w:rsidRDefault="00913880" w:rsidP="00B763AB">
      <w:pPr>
        <w:rPr>
          <w:rFonts w:ascii="Calibri" w:eastAsia="Calibri" w:hAnsi="Calibri" w:cs="Calibri"/>
          <w:i/>
          <w:iCs/>
          <w:color w:val="FF0000"/>
          <w:szCs w:val="22"/>
        </w:rPr>
      </w:pPr>
      <w:r>
        <w:rPr>
          <w:rFonts w:ascii="Calibri" w:eastAsia="Calibri" w:hAnsi="Calibri" w:cs="Calibri"/>
          <w:i/>
          <w:iCs/>
          <w:noProof/>
          <w:color w:val="FF0000"/>
          <w:szCs w:val="22"/>
        </w:rPr>
        <mc:AlternateContent>
          <mc:Choice Requires="wps">
            <w:drawing>
              <wp:anchor distT="0" distB="0" distL="114300" distR="114300" simplePos="0" relativeHeight="251668992" behindDoc="0" locked="0" layoutInCell="1" allowOverlap="1" wp14:anchorId="327608BC" wp14:editId="3A9BE30E">
                <wp:simplePos x="0" y="0"/>
                <wp:positionH relativeFrom="column">
                  <wp:posOffset>6166485</wp:posOffset>
                </wp:positionH>
                <wp:positionV relativeFrom="paragraph">
                  <wp:posOffset>1798955</wp:posOffset>
                </wp:positionV>
                <wp:extent cx="447675" cy="2266950"/>
                <wp:effectExtent l="0" t="0" r="0" b="0"/>
                <wp:wrapNone/>
                <wp:docPr id="1768896930" name="Text Box 1"/>
                <wp:cNvGraphicFramePr/>
                <a:graphic xmlns:a="http://schemas.openxmlformats.org/drawingml/2006/main">
                  <a:graphicData uri="http://schemas.microsoft.com/office/word/2010/wordprocessingShape">
                    <wps:wsp>
                      <wps:cNvSpPr txBox="1"/>
                      <wps:spPr>
                        <a:xfrm>
                          <a:off x="0" y="0"/>
                          <a:ext cx="447675" cy="2266950"/>
                        </a:xfrm>
                        <a:prstGeom prst="rect">
                          <a:avLst/>
                        </a:prstGeom>
                        <a:noFill/>
                        <a:ln w="6350">
                          <a:noFill/>
                        </a:ln>
                      </wps:spPr>
                      <wps:txbx>
                        <w:txbxContent>
                          <w:p w14:paraId="6358A926" w14:textId="44AD5100" w:rsidR="00913880" w:rsidRPr="00913880" w:rsidRDefault="00913880">
                            <w:pPr>
                              <w:rPr>
                                <w:b/>
                                <w:bCs/>
                                <w:sz w:val="32"/>
                                <w:szCs w:val="32"/>
                              </w:rPr>
                            </w:pPr>
                            <w:r w:rsidRPr="00913880">
                              <w:rPr>
                                <w:b/>
                                <w:bCs/>
                                <w:sz w:val="32"/>
                                <w:szCs w:val="32"/>
                              </w:rPr>
                              <w:t>Contribution per family</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7608BC" id="Text Box 1" o:spid="_x0000_s1027" type="#_x0000_t202" style="position:absolute;margin-left:485.55pt;margin-top:141.65pt;width:35.25pt;height:178.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" filled="f" stroked="f" strokeweight=".5pt">
                <v:textbox style="layout-flow:vertical;mso-layout-flow-alt:bottom-to-top">
                  <w:txbxContent>
                    <w:p w14:paraId="6358A926" w14:textId="44AD5100" w:rsidR="00913880" w:rsidRPr="00913880" w:rsidRDefault="00913880">
                      <w:pPr>
                        <w:rPr>
                          <w:b/>
                          <w:bCs/>
                          <w:sz w:val="32"/>
                          <w:szCs w:val="32"/>
                        </w:rPr>
                      </w:pPr>
                      <w:r w:rsidRPr="00913880">
                        <w:rPr>
                          <w:b/>
                          <w:bCs/>
                          <w:sz w:val="32"/>
                          <w:szCs w:val="32"/>
                        </w:rPr>
                        <w:t>Contribution per family</w:t>
                      </w:r>
                    </w:p>
                  </w:txbxContent>
                </v:textbox>
              </v:shape>
            </w:pict>
          </mc:Fallback>
        </mc:AlternateContent>
      </w: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B763AB" w:rsidRPr="00225197" w14:paraId="4CE6717D" w14:textId="77777777" w:rsidTr="009B4B7A">
        <w:tc>
          <w:tcPr>
            <w:tcW w:w="8024" w:type="dxa"/>
            <w:shd w:val="clear" w:color="auto" w:fill="943634" w:themeFill="accent2" w:themeFillShade="BF"/>
          </w:tcPr>
          <w:p w14:paraId="47359968" w14:textId="77777777" w:rsidR="00B763AB" w:rsidRPr="009B4B7A" w:rsidRDefault="00B763AB" w:rsidP="006A34C6">
            <w:pPr>
              <w:spacing w:line="264" w:lineRule="auto"/>
              <w:rPr>
                <w:rFonts w:ascii="Calibri" w:hAnsi="Calibri" w:cs="Calibri"/>
                <w:color w:val="FFFFFF" w:themeColor="background1"/>
              </w:rPr>
            </w:pPr>
            <w:r w:rsidRPr="009B4B7A">
              <w:rPr>
                <w:rFonts w:ascii="Calibri" w:eastAsia="Calibri" w:hAnsi="Calibri" w:cs="Calibri"/>
                <w:b/>
                <w:color w:val="FFFFFF" w:themeColor="background1"/>
                <w:szCs w:val="22"/>
              </w:rPr>
              <w:t>Curriculum Contributions</w:t>
            </w:r>
            <w:r w:rsidRPr="009B4B7A">
              <w:rPr>
                <w:rFonts w:ascii="Calibri" w:eastAsia="Calibri" w:hAnsi="Calibri" w:cs="Calibri"/>
                <w:bCs/>
                <w:color w:val="FFFFFF" w:themeColor="background1"/>
                <w:szCs w:val="22"/>
              </w:rPr>
              <w:t xml:space="preserve"> - </w:t>
            </w:r>
            <w:r w:rsidRPr="009B4B7A">
              <w:rPr>
                <w:rFonts w:ascii="Calibri" w:eastAsia="Calibri" w:hAnsi="Calibri" w:cs="Calibri"/>
                <w:color w:val="FFFFFF" w:themeColor="background1"/>
                <w:szCs w:val="22"/>
              </w:rPr>
              <w:t>items and activities that students use, or participate in, to access the Curriculum</w:t>
            </w:r>
          </w:p>
        </w:tc>
        <w:tc>
          <w:tcPr>
            <w:tcW w:w="1606" w:type="dxa"/>
            <w:shd w:val="clear" w:color="auto" w:fill="943634" w:themeFill="accent2" w:themeFillShade="BF"/>
          </w:tcPr>
          <w:p w14:paraId="6E4AF6AE" w14:textId="77777777" w:rsidR="00B763AB" w:rsidRPr="009B4B7A" w:rsidRDefault="00B763AB" w:rsidP="006A34C6">
            <w:pPr>
              <w:spacing w:line="264" w:lineRule="auto"/>
              <w:rPr>
                <w:rFonts w:ascii="Calibri" w:hAnsi="Calibri" w:cs="Calibri"/>
                <w:color w:val="FFFFFF" w:themeColor="background1"/>
              </w:rPr>
            </w:pPr>
            <w:r w:rsidRPr="009B4B7A">
              <w:rPr>
                <w:rFonts w:ascii="Calibri" w:eastAsia="Calibri" w:hAnsi="Calibri" w:cs="Calibri"/>
                <w:bCs/>
                <w:color w:val="FFFFFF" w:themeColor="background1"/>
                <w:szCs w:val="22"/>
              </w:rPr>
              <w:t>Amount</w:t>
            </w:r>
          </w:p>
        </w:tc>
      </w:tr>
      <w:tr w:rsidR="00B763AB" w:rsidRPr="00225197" w14:paraId="034AB4D2" w14:textId="77777777" w:rsidTr="006A34C6">
        <w:tc>
          <w:tcPr>
            <w:tcW w:w="8024" w:type="dxa"/>
          </w:tcPr>
          <w:p w14:paraId="35C6B8E8" w14:textId="77777777" w:rsidR="0073134D" w:rsidRPr="00D75416" w:rsidRDefault="0073134D" w:rsidP="0073134D">
            <w:pPr>
              <w:jc w:val="center"/>
              <w:rPr>
                <w:sz w:val="22"/>
                <w:szCs w:val="22"/>
                <w:u w:val="single"/>
              </w:rPr>
            </w:pPr>
            <w:r w:rsidRPr="00D75416">
              <w:rPr>
                <w:sz w:val="22"/>
                <w:szCs w:val="22"/>
                <w:u w:val="single"/>
              </w:rPr>
              <w:t>General classroom consumables, materials and equipment</w:t>
            </w:r>
          </w:p>
          <w:p w14:paraId="23B06291" w14:textId="7458F8F2" w:rsidR="0073134D" w:rsidRPr="00D75416" w:rsidRDefault="0073134D" w:rsidP="0073134D">
            <w:pPr>
              <w:jc w:val="center"/>
              <w:rPr>
                <w:sz w:val="22"/>
                <w:szCs w:val="22"/>
              </w:rPr>
            </w:pPr>
            <w:r w:rsidRPr="00D75416">
              <w:rPr>
                <w:sz w:val="22"/>
                <w:szCs w:val="22"/>
              </w:rPr>
              <w:t xml:space="preserve">School Starter Pack and Additional Educational Items for use in the classroom includes: </w:t>
            </w:r>
            <w:r w:rsidR="000756D2">
              <w:rPr>
                <w:sz w:val="22"/>
                <w:szCs w:val="22"/>
              </w:rPr>
              <w:t>2023</w:t>
            </w:r>
            <w:r w:rsidRPr="00D75416">
              <w:rPr>
                <w:sz w:val="22"/>
                <w:szCs w:val="22"/>
              </w:rPr>
              <w:t xml:space="preserve"> diaries and planners, reading diaries, reader bag, scrapbooks, dotted thirds paper, crayons, coloured and grey lead pencils, scissors, rubbers, textas, plastic pockets, document wallets, glue stick, whiteout tape, 14mm and 9mm lined books, Blu tack.</w:t>
            </w:r>
          </w:p>
          <w:p w14:paraId="40C216B0" w14:textId="77777777" w:rsidR="0073134D" w:rsidRPr="00D75416" w:rsidRDefault="0073134D" w:rsidP="0073134D">
            <w:pPr>
              <w:jc w:val="center"/>
              <w:rPr>
                <w:sz w:val="22"/>
                <w:szCs w:val="22"/>
              </w:rPr>
            </w:pPr>
            <w:r w:rsidRPr="00D75416">
              <w:rPr>
                <w:sz w:val="22"/>
                <w:szCs w:val="22"/>
              </w:rPr>
              <w:t>Printing and photocopying of worksheets and learning materials</w:t>
            </w:r>
          </w:p>
          <w:p w14:paraId="70ED38BF" w14:textId="77777777" w:rsidR="0073134D" w:rsidRPr="00D75416" w:rsidRDefault="0073134D" w:rsidP="0073134D">
            <w:pPr>
              <w:jc w:val="center"/>
              <w:rPr>
                <w:sz w:val="22"/>
                <w:szCs w:val="22"/>
              </w:rPr>
            </w:pPr>
            <w:r w:rsidRPr="00D75416">
              <w:rPr>
                <w:sz w:val="22"/>
                <w:szCs w:val="22"/>
              </w:rPr>
              <w:t>Digital and Online Subscriptions for Learning – Mathletics,</w:t>
            </w:r>
          </w:p>
          <w:p w14:paraId="57A6FD48" w14:textId="77777777" w:rsidR="0073134D" w:rsidRPr="00D75416" w:rsidRDefault="0073134D" w:rsidP="0073134D">
            <w:pPr>
              <w:jc w:val="center"/>
              <w:rPr>
                <w:sz w:val="22"/>
                <w:szCs w:val="22"/>
              </w:rPr>
            </w:pPr>
            <w:r w:rsidRPr="00D75416">
              <w:rPr>
                <w:sz w:val="22"/>
                <w:szCs w:val="22"/>
              </w:rPr>
              <w:t>Reading Eggs, Wushka licences and ACER testing.</w:t>
            </w:r>
          </w:p>
          <w:p w14:paraId="3C4FA3C6" w14:textId="77777777" w:rsidR="0073134D" w:rsidRPr="00D75416" w:rsidRDefault="0073134D" w:rsidP="0073134D">
            <w:pPr>
              <w:jc w:val="center"/>
              <w:rPr>
                <w:sz w:val="22"/>
                <w:szCs w:val="22"/>
              </w:rPr>
            </w:pPr>
            <w:r w:rsidRPr="00D75416">
              <w:rPr>
                <w:sz w:val="22"/>
                <w:szCs w:val="22"/>
              </w:rPr>
              <w:t>Compass software for student and parent communication</w:t>
            </w:r>
          </w:p>
          <w:p w14:paraId="564ABCFE" w14:textId="77777777" w:rsidR="0073134D" w:rsidRPr="00D75416" w:rsidRDefault="0073134D" w:rsidP="0073134D">
            <w:pPr>
              <w:jc w:val="center"/>
              <w:rPr>
                <w:sz w:val="22"/>
                <w:szCs w:val="22"/>
              </w:rPr>
            </w:pPr>
            <w:r w:rsidRPr="00D75416">
              <w:rPr>
                <w:sz w:val="22"/>
                <w:szCs w:val="22"/>
              </w:rPr>
              <w:t>Provision and upkeep of school devices from the shared classroom sets.</w:t>
            </w:r>
          </w:p>
          <w:p w14:paraId="43332E3A" w14:textId="397E1A60" w:rsidR="00B763AB" w:rsidRPr="0073134D" w:rsidRDefault="00B763AB" w:rsidP="0073134D">
            <w:pPr>
              <w:spacing w:line="264" w:lineRule="auto"/>
              <w:rPr>
                <w:rFonts w:ascii="Calibri" w:eastAsiaTheme="minorEastAsia" w:hAnsi="Calibri" w:cs="Calibri"/>
                <w:i/>
                <w:iCs/>
                <w:color w:val="FF0000"/>
                <w:szCs w:val="22"/>
              </w:rPr>
            </w:pPr>
          </w:p>
        </w:tc>
        <w:tc>
          <w:tcPr>
            <w:tcW w:w="1606" w:type="dxa"/>
            <w:vAlign w:val="center"/>
          </w:tcPr>
          <w:p w14:paraId="1D814542" w14:textId="30C96C7A" w:rsidR="00B763AB" w:rsidRPr="00D75416" w:rsidRDefault="00B763AB" w:rsidP="006A34C6">
            <w:pPr>
              <w:spacing w:line="264" w:lineRule="auto"/>
              <w:rPr>
                <w:rFonts w:ascii="Calibri" w:eastAsia="Calibri" w:hAnsi="Calibri" w:cs="Calibri"/>
                <w:color w:val="FF0000"/>
                <w:sz w:val="22"/>
                <w:szCs w:val="22"/>
              </w:rPr>
            </w:pPr>
            <w:r w:rsidRPr="00D75416">
              <w:rPr>
                <w:rFonts w:ascii="Calibri" w:eastAsia="Calibri" w:hAnsi="Calibri" w:cs="Calibri"/>
                <w:sz w:val="22"/>
                <w:szCs w:val="22"/>
              </w:rPr>
              <w:t>$</w:t>
            </w:r>
            <w:r w:rsidR="0073134D" w:rsidRPr="00D75416">
              <w:rPr>
                <w:rFonts w:ascii="Calibri" w:eastAsia="Calibri" w:hAnsi="Calibri" w:cs="Calibri"/>
                <w:sz w:val="22"/>
                <w:szCs w:val="22"/>
              </w:rPr>
              <w:t>100</w:t>
            </w:r>
            <w:r w:rsidR="00BA7D99" w:rsidRPr="00D75416">
              <w:rPr>
                <w:rFonts w:ascii="Calibri" w:eastAsia="Calibri" w:hAnsi="Calibri" w:cs="Calibri"/>
                <w:sz w:val="22"/>
                <w:szCs w:val="22"/>
              </w:rPr>
              <w:t>.00</w:t>
            </w:r>
          </w:p>
        </w:tc>
      </w:tr>
      <w:tr w:rsidR="00B763AB" w:rsidRPr="00225197" w14:paraId="441CC566" w14:textId="77777777" w:rsidTr="006A34C6">
        <w:tc>
          <w:tcPr>
            <w:tcW w:w="8024" w:type="dxa"/>
          </w:tcPr>
          <w:p w14:paraId="5A8721FA" w14:textId="2C496B20" w:rsidR="00BA7D99" w:rsidRPr="00D75416" w:rsidRDefault="00B763AB" w:rsidP="00BA7D99">
            <w:pPr>
              <w:jc w:val="center"/>
              <w:rPr>
                <w:sz w:val="22"/>
                <w:szCs w:val="22"/>
                <w:u w:val="single"/>
              </w:rPr>
            </w:pPr>
            <w:r w:rsidRPr="00D75416">
              <w:rPr>
                <w:sz w:val="22"/>
                <w:szCs w:val="22"/>
                <w:u w:val="single"/>
              </w:rPr>
              <w:t xml:space="preserve">Swimming and </w:t>
            </w:r>
            <w:r w:rsidR="00BA7D99" w:rsidRPr="00D75416">
              <w:rPr>
                <w:sz w:val="22"/>
                <w:szCs w:val="22"/>
                <w:u w:val="single"/>
              </w:rPr>
              <w:t>W</w:t>
            </w:r>
            <w:r w:rsidRPr="00D75416">
              <w:rPr>
                <w:sz w:val="22"/>
                <w:szCs w:val="22"/>
                <w:u w:val="single"/>
              </w:rPr>
              <w:t xml:space="preserve">ater </w:t>
            </w:r>
            <w:r w:rsidR="00BA7D99" w:rsidRPr="00D75416">
              <w:rPr>
                <w:sz w:val="22"/>
                <w:szCs w:val="22"/>
                <w:u w:val="single"/>
              </w:rPr>
              <w:t>S</w:t>
            </w:r>
            <w:r w:rsidRPr="00D75416">
              <w:rPr>
                <w:sz w:val="22"/>
                <w:szCs w:val="22"/>
                <w:u w:val="single"/>
              </w:rPr>
              <w:t xml:space="preserve">afety </w:t>
            </w:r>
            <w:r w:rsidR="00BA7D99" w:rsidRPr="00D75416">
              <w:rPr>
                <w:sz w:val="22"/>
                <w:szCs w:val="22"/>
                <w:u w:val="single"/>
              </w:rPr>
              <w:t>P</w:t>
            </w:r>
            <w:r w:rsidRPr="00D75416">
              <w:rPr>
                <w:sz w:val="22"/>
                <w:szCs w:val="22"/>
                <w:u w:val="single"/>
              </w:rPr>
              <w:t>rogram</w:t>
            </w:r>
          </w:p>
          <w:p w14:paraId="35B1A037" w14:textId="77777777" w:rsidR="00B763AB" w:rsidRDefault="0073134D" w:rsidP="00BA7D99">
            <w:pPr>
              <w:jc w:val="center"/>
              <w:rPr>
                <w:sz w:val="22"/>
                <w:szCs w:val="22"/>
              </w:rPr>
            </w:pPr>
            <w:r w:rsidRPr="00D75416">
              <w:rPr>
                <w:sz w:val="22"/>
                <w:szCs w:val="22"/>
              </w:rPr>
              <w:t>Swimming Pool fees for Non-Members (of Hopetoun Swimming Pool)</w:t>
            </w:r>
          </w:p>
          <w:p w14:paraId="3C20AF2E" w14:textId="7048D8CA" w:rsidR="000756D2" w:rsidRPr="00D75416" w:rsidRDefault="000756D2" w:rsidP="00BA7D99">
            <w:pPr>
              <w:jc w:val="center"/>
              <w:rPr>
                <w:sz w:val="22"/>
                <w:szCs w:val="22"/>
              </w:rPr>
            </w:pPr>
          </w:p>
        </w:tc>
        <w:tc>
          <w:tcPr>
            <w:tcW w:w="1606" w:type="dxa"/>
            <w:vAlign w:val="center"/>
          </w:tcPr>
          <w:p w14:paraId="4CED3BD2" w14:textId="2A58D6FF" w:rsidR="00B763AB" w:rsidRPr="00D75416" w:rsidRDefault="00B763AB" w:rsidP="006A34C6">
            <w:pPr>
              <w:spacing w:line="264" w:lineRule="auto"/>
              <w:rPr>
                <w:rFonts w:ascii="Calibri" w:eastAsia="Calibri" w:hAnsi="Calibri" w:cs="Calibri"/>
                <w:sz w:val="22"/>
                <w:szCs w:val="22"/>
              </w:rPr>
            </w:pPr>
            <w:r w:rsidRPr="00D75416">
              <w:rPr>
                <w:rFonts w:ascii="Calibri" w:eastAsia="Calibri" w:hAnsi="Calibri" w:cs="Calibri"/>
                <w:sz w:val="22"/>
                <w:szCs w:val="22"/>
              </w:rPr>
              <w:t>$</w:t>
            </w:r>
            <w:r w:rsidR="0073134D" w:rsidRPr="00D75416">
              <w:rPr>
                <w:rFonts w:ascii="Calibri" w:eastAsia="Calibri" w:hAnsi="Calibri" w:cs="Calibri"/>
                <w:sz w:val="22"/>
                <w:szCs w:val="22"/>
              </w:rPr>
              <w:t>20</w:t>
            </w:r>
            <w:r w:rsidR="00BA7D99" w:rsidRPr="00D75416">
              <w:rPr>
                <w:rFonts w:ascii="Calibri" w:eastAsia="Calibri" w:hAnsi="Calibri" w:cs="Calibri"/>
                <w:sz w:val="22"/>
                <w:szCs w:val="22"/>
              </w:rPr>
              <w:t>.00</w:t>
            </w:r>
          </w:p>
        </w:tc>
      </w:tr>
      <w:tr w:rsidR="00B763AB" w:rsidRPr="00225197" w14:paraId="7CEFC0E2" w14:textId="77777777" w:rsidTr="006A34C6">
        <w:tc>
          <w:tcPr>
            <w:tcW w:w="8024" w:type="dxa"/>
          </w:tcPr>
          <w:p w14:paraId="7365F90D" w14:textId="77777777" w:rsidR="0073134D" w:rsidRPr="00D75416" w:rsidRDefault="0073134D" w:rsidP="0073134D">
            <w:pPr>
              <w:jc w:val="center"/>
              <w:rPr>
                <w:sz w:val="22"/>
                <w:szCs w:val="22"/>
                <w:u w:val="single"/>
              </w:rPr>
            </w:pPr>
            <w:r w:rsidRPr="00D75416">
              <w:rPr>
                <w:sz w:val="22"/>
                <w:szCs w:val="22"/>
                <w:u w:val="single"/>
              </w:rPr>
              <w:t>Curriculum Activities</w:t>
            </w:r>
          </w:p>
          <w:p w14:paraId="2A105592" w14:textId="77777777" w:rsidR="0073134D" w:rsidRPr="00D75416" w:rsidRDefault="0073134D" w:rsidP="0073134D">
            <w:pPr>
              <w:jc w:val="center"/>
              <w:rPr>
                <w:sz w:val="22"/>
                <w:szCs w:val="22"/>
              </w:rPr>
            </w:pPr>
            <w:r w:rsidRPr="00D75416">
              <w:rPr>
                <w:sz w:val="22"/>
                <w:szCs w:val="22"/>
              </w:rPr>
              <w:t xml:space="preserve">Student and transport costs to cover cultural performances and sporting activities held within the school and at Cluster schools. </w:t>
            </w:r>
          </w:p>
          <w:p w14:paraId="5FE2B4BA" w14:textId="134C5BAF" w:rsidR="00B763AB" w:rsidRPr="0073134D" w:rsidRDefault="00B763AB" w:rsidP="0073134D">
            <w:pPr>
              <w:spacing w:line="264" w:lineRule="auto"/>
              <w:rPr>
                <w:rFonts w:ascii="Calibri" w:eastAsiaTheme="minorEastAsia" w:hAnsi="Calibri" w:cs="Calibri"/>
                <w:i/>
                <w:iCs/>
                <w:color w:val="FF0000"/>
                <w:szCs w:val="22"/>
              </w:rPr>
            </w:pPr>
          </w:p>
        </w:tc>
        <w:tc>
          <w:tcPr>
            <w:tcW w:w="1606" w:type="dxa"/>
            <w:vAlign w:val="center"/>
          </w:tcPr>
          <w:p w14:paraId="173C3CA8" w14:textId="68AA1796" w:rsidR="00B763AB" w:rsidRPr="00D75416" w:rsidRDefault="00B763AB" w:rsidP="006A34C6">
            <w:pPr>
              <w:spacing w:line="264" w:lineRule="auto"/>
              <w:rPr>
                <w:rFonts w:ascii="Calibri" w:hAnsi="Calibri" w:cs="Calibri"/>
                <w:sz w:val="22"/>
                <w:szCs w:val="22"/>
              </w:rPr>
            </w:pPr>
            <w:r w:rsidRPr="00D75416">
              <w:rPr>
                <w:rFonts w:ascii="Calibri" w:eastAsia="Calibri" w:hAnsi="Calibri" w:cs="Calibri"/>
                <w:sz w:val="22"/>
                <w:szCs w:val="22"/>
              </w:rPr>
              <w:t>$</w:t>
            </w:r>
            <w:r w:rsidR="0073134D" w:rsidRPr="00D75416">
              <w:rPr>
                <w:rFonts w:ascii="Calibri" w:eastAsia="Calibri" w:hAnsi="Calibri" w:cs="Calibri"/>
                <w:sz w:val="22"/>
                <w:szCs w:val="22"/>
              </w:rPr>
              <w:t>50</w:t>
            </w:r>
            <w:r w:rsidR="00BA7D99" w:rsidRPr="00D75416">
              <w:rPr>
                <w:rFonts w:ascii="Calibri" w:eastAsia="Calibri" w:hAnsi="Calibri" w:cs="Calibri"/>
                <w:sz w:val="22"/>
                <w:szCs w:val="22"/>
              </w:rPr>
              <w:t>.00</w:t>
            </w:r>
          </w:p>
        </w:tc>
      </w:tr>
      <w:tr w:rsidR="00B763AB" w:rsidRPr="00225197" w14:paraId="4DE22108" w14:textId="77777777" w:rsidTr="006A34C6">
        <w:tc>
          <w:tcPr>
            <w:tcW w:w="8024" w:type="dxa"/>
            <w:tcBorders>
              <w:bottom w:val="single" w:sz="4" w:space="0" w:color="A6A6A6" w:themeColor="background1" w:themeShade="A6"/>
            </w:tcBorders>
            <w:shd w:val="clear" w:color="auto" w:fill="D9D9D9" w:themeFill="background1" w:themeFillShade="D9"/>
            <w:vAlign w:val="center"/>
          </w:tcPr>
          <w:p w14:paraId="14C7A5BA" w14:textId="77777777" w:rsidR="00B763AB" w:rsidRPr="006F34CC" w:rsidRDefault="00B763AB" w:rsidP="006A34C6">
            <w:pPr>
              <w:rPr>
                <w:rFonts w:ascii="Calibri" w:eastAsia="Calibri" w:hAnsi="Calibri" w:cs="Calibri"/>
                <w:b/>
                <w:bCs/>
                <w:i/>
                <w:iCs/>
                <w:color w:val="943634" w:themeColor="accent2" w:themeShade="BF"/>
              </w:rPr>
            </w:pPr>
            <w:r w:rsidRPr="006F34CC">
              <w:rPr>
                <w:rFonts w:ascii="Calibri" w:hAnsi="Calibri" w:cs="Calibri"/>
                <w:b/>
                <w:bCs/>
                <w:color w:val="943634" w:themeColor="accent2" w:themeShade="BF"/>
              </w:rPr>
              <w:t>Total Curriculum Contributions</w:t>
            </w:r>
          </w:p>
        </w:tc>
        <w:tc>
          <w:tcPr>
            <w:tcW w:w="1606" w:type="dxa"/>
            <w:tcBorders>
              <w:bottom w:val="single" w:sz="4" w:space="0" w:color="A6A6A6" w:themeColor="background1" w:themeShade="A6"/>
            </w:tcBorders>
            <w:shd w:val="clear" w:color="auto" w:fill="D9D9D9" w:themeFill="background1" w:themeFillShade="D9"/>
            <w:vAlign w:val="center"/>
          </w:tcPr>
          <w:p w14:paraId="4A2D7B5B" w14:textId="47F71B4D" w:rsidR="00B763AB" w:rsidRPr="006F34CC" w:rsidRDefault="00B763AB" w:rsidP="006A34C6">
            <w:pPr>
              <w:rPr>
                <w:rFonts w:ascii="Calibri" w:eastAsia="Calibri" w:hAnsi="Calibri" w:cs="Calibri"/>
                <w:b/>
                <w:bCs/>
                <w:color w:val="943634" w:themeColor="accent2" w:themeShade="BF"/>
              </w:rPr>
            </w:pPr>
            <w:r w:rsidRPr="006F34CC">
              <w:rPr>
                <w:rFonts w:ascii="Calibri" w:eastAsia="Calibri" w:hAnsi="Calibri" w:cs="Calibri"/>
                <w:b/>
                <w:bCs/>
                <w:color w:val="943634" w:themeColor="accent2" w:themeShade="BF"/>
              </w:rPr>
              <w:t>$</w:t>
            </w:r>
          </w:p>
        </w:tc>
      </w:tr>
      <w:tr w:rsidR="00B763AB" w:rsidRPr="00225197" w14:paraId="3F89D850" w14:textId="77777777" w:rsidTr="006A34C6">
        <w:tc>
          <w:tcPr>
            <w:tcW w:w="9630" w:type="dxa"/>
            <w:gridSpan w:val="2"/>
            <w:tcBorders>
              <w:left w:val="nil"/>
              <w:right w:val="nil"/>
            </w:tcBorders>
            <w:shd w:val="clear" w:color="auto" w:fill="auto"/>
            <w:vAlign w:val="center"/>
          </w:tcPr>
          <w:p w14:paraId="771A1AFA" w14:textId="77777777" w:rsidR="00B763AB" w:rsidRPr="00C66F2E" w:rsidRDefault="00B763AB" w:rsidP="006A34C6">
            <w:pPr>
              <w:rPr>
                <w:rFonts w:ascii="Calibri" w:eastAsia="Calibri" w:hAnsi="Calibri" w:cs="Calibri"/>
                <w:b/>
                <w:bCs/>
                <w:sz w:val="4"/>
                <w:szCs w:val="6"/>
              </w:rPr>
            </w:pPr>
          </w:p>
        </w:tc>
      </w:tr>
      <w:tr w:rsidR="00B763AB" w:rsidRPr="00225197" w14:paraId="4A639B80" w14:textId="77777777" w:rsidTr="009B4B7A">
        <w:tc>
          <w:tcPr>
            <w:tcW w:w="8024" w:type="dxa"/>
            <w:shd w:val="clear" w:color="auto" w:fill="943634" w:themeFill="accent2" w:themeFillShade="BF"/>
          </w:tcPr>
          <w:p w14:paraId="263C59B1" w14:textId="77777777" w:rsidR="00B763AB" w:rsidRPr="009B4B7A" w:rsidRDefault="00B763AB" w:rsidP="006A34C6">
            <w:pPr>
              <w:spacing w:line="264" w:lineRule="auto"/>
              <w:rPr>
                <w:rFonts w:ascii="Calibri" w:hAnsi="Calibri" w:cs="Calibri"/>
                <w:color w:val="FFFFFF" w:themeColor="background1"/>
              </w:rPr>
            </w:pPr>
            <w:r w:rsidRPr="009B4B7A">
              <w:rPr>
                <w:rFonts w:ascii="Calibri" w:eastAsia="Calibri" w:hAnsi="Calibri" w:cs="Calibri"/>
                <w:b/>
                <w:bCs/>
                <w:color w:val="FFFFFF" w:themeColor="background1"/>
              </w:rPr>
              <w:t xml:space="preserve">Other Contributions - </w:t>
            </w:r>
            <w:r w:rsidRPr="009B4B7A">
              <w:rPr>
                <w:rFonts w:ascii="Calibri" w:eastAsia="Calibri" w:hAnsi="Calibri" w:cs="Calibri"/>
                <w:color w:val="FFFFFF" w:themeColor="background1"/>
              </w:rPr>
              <w:t>for non-curriculum items and activities</w:t>
            </w:r>
          </w:p>
        </w:tc>
        <w:tc>
          <w:tcPr>
            <w:tcW w:w="1606" w:type="dxa"/>
            <w:shd w:val="clear" w:color="auto" w:fill="943634" w:themeFill="accent2" w:themeFillShade="BF"/>
          </w:tcPr>
          <w:p w14:paraId="7449B2F7" w14:textId="77777777" w:rsidR="00B763AB" w:rsidRPr="009B4B7A" w:rsidRDefault="00B763AB" w:rsidP="006A34C6">
            <w:pPr>
              <w:spacing w:line="264" w:lineRule="auto"/>
              <w:rPr>
                <w:rFonts w:ascii="Calibri" w:hAnsi="Calibri" w:cs="Calibri"/>
                <w:color w:val="FFFFFF" w:themeColor="background1"/>
              </w:rPr>
            </w:pPr>
            <w:r w:rsidRPr="009B4B7A">
              <w:rPr>
                <w:rFonts w:ascii="Calibri" w:eastAsia="Calibri" w:hAnsi="Calibri" w:cs="Calibri"/>
                <w:b/>
                <w:bCs/>
                <w:color w:val="FFFFFF" w:themeColor="background1"/>
                <w:szCs w:val="22"/>
              </w:rPr>
              <w:t>Amount</w:t>
            </w:r>
          </w:p>
        </w:tc>
      </w:tr>
      <w:tr w:rsidR="00B763AB" w:rsidRPr="00225197" w14:paraId="7CF0B146" w14:textId="77777777" w:rsidTr="006A34C6">
        <w:tc>
          <w:tcPr>
            <w:tcW w:w="8024" w:type="dxa"/>
          </w:tcPr>
          <w:p w14:paraId="283AD2C1" w14:textId="77777777" w:rsidR="00BA7D99" w:rsidRPr="00D75416" w:rsidRDefault="00BA7D99" w:rsidP="00BA7D99">
            <w:pPr>
              <w:jc w:val="center"/>
              <w:rPr>
                <w:sz w:val="22"/>
                <w:szCs w:val="22"/>
                <w:u w:val="single"/>
              </w:rPr>
            </w:pPr>
            <w:r w:rsidRPr="00D75416">
              <w:rPr>
                <w:sz w:val="22"/>
                <w:szCs w:val="22"/>
                <w:u w:val="single"/>
              </w:rPr>
              <w:t>School Grounds</w:t>
            </w:r>
          </w:p>
          <w:p w14:paraId="3C74E061" w14:textId="77777777" w:rsidR="00B763AB" w:rsidRDefault="00BA7D99" w:rsidP="00BA7D99">
            <w:pPr>
              <w:jc w:val="center"/>
              <w:rPr>
                <w:sz w:val="22"/>
                <w:szCs w:val="22"/>
                <w:lang w:eastAsia="en-AU"/>
              </w:rPr>
            </w:pPr>
            <w:r w:rsidRPr="00D75416">
              <w:rPr>
                <w:sz w:val="22"/>
                <w:szCs w:val="22"/>
                <w:lang w:eastAsia="en-AU"/>
              </w:rPr>
              <w:t>Helps cover the cost of improving the College grounds.</w:t>
            </w:r>
          </w:p>
          <w:p w14:paraId="6A515B62" w14:textId="7A5C27EE" w:rsidR="000756D2" w:rsidRPr="00D75416" w:rsidRDefault="000756D2" w:rsidP="00BA7D99">
            <w:pPr>
              <w:jc w:val="center"/>
              <w:rPr>
                <w:sz w:val="22"/>
                <w:szCs w:val="22"/>
                <w:lang w:eastAsia="en-AU"/>
              </w:rPr>
            </w:pPr>
          </w:p>
        </w:tc>
        <w:tc>
          <w:tcPr>
            <w:tcW w:w="1606" w:type="dxa"/>
            <w:vAlign w:val="center"/>
          </w:tcPr>
          <w:p w14:paraId="4E2BAF4B" w14:textId="11A8C57D" w:rsidR="00B763AB" w:rsidRPr="00D75416" w:rsidRDefault="00B763AB" w:rsidP="006A34C6">
            <w:pPr>
              <w:spacing w:line="264" w:lineRule="auto"/>
              <w:rPr>
                <w:rFonts w:ascii="Calibri" w:hAnsi="Calibri" w:cs="Calibri"/>
                <w:sz w:val="22"/>
                <w:szCs w:val="22"/>
              </w:rPr>
            </w:pPr>
            <w:r w:rsidRPr="00D75416">
              <w:rPr>
                <w:rFonts w:ascii="Calibri" w:eastAsia="Calibri" w:hAnsi="Calibri" w:cs="Calibri"/>
                <w:sz w:val="22"/>
                <w:szCs w:val="22"/>
              </w:rPr>
              <w:t>$</w:t>
            </w:r>
            <w:r w:rsidR="00BA7D99" w:rsidRPr="00D75416">
              <w:rPr>
                <w:rFonts w:ascii="Calibri" w:eastAsia="Calibri" w:hAnsi="Calibri" w:cs="Calibri"/>
                <w:sz w:val="22"/>
                <w:szCs w:val="22"/>
              </w:rPr>
              <w:t>60.00</w:t>
            </w:r>
          </w:p>
        </w:tc>
      </w:tr>
      <w:tr w:rsidR="00B763AB" w:rsidRPr="00225197" w14:paraId="4087913D" w14:textId="77777777" w:rsidTr="006A34C6">
        <w:tc>
          <w:tcPr>
            <w:tcW w:w="8024" w:type="dxa"/>
          </w:tcPr>
          <w:p w14:paraId="5BA2E5A7" w14:textId="77777777" w:rsidR="00BA7D99" w:rsidRPr="00D75416" w:rsidRDefault="00BA7D99" w:rsidP="00BA7D99">
            <w:pPr>
              <w:jc w:val="center"/>
              <w:rPr>
                <w:sz w:val="22"/>
                <w:szCs w:val="22"/>
                <w:u w:val="single"/>
              </w:rPr>
            </w:pPr>
            <w:r w:rsidRPr="00D75416">
              <w:rPr>
                <w:sz w:val="22"/>
                <w:szCs w:val="22"/>
                <w:u w:val="single"/>
              </w:rPr>
              <w:t>Parents Club Membership</w:t>
            </w:r>
          </w:p>
          <w:p w14:paraId="13512118" w14:textId="77777777" w:rsidR="00BA7D99" w:rsidRPr="00D75416" w:rsidRDefault="00BA7D99" w:rsidP="00BA7D99">
            <w:pPr>
              <w:jc w:val="center"/>
              <w:rPr>
                <w:sz w:val="22"/>
                <w:szCs w:val="22"/>
                <w:lang w:eastAsia="en-AU"/>
              </w:rPr>
            </w:pPr>
            <w:r w:rsidRPr="00D75416">
              <w:rPr>
                <w:sz w:val="22"/>
                <w:szCs w:val="22"/>
                <w:lang w:eastAsia="en-AU"/>
              </w:rPr>
              <w:t xml:space="preserve">Membership of Hopetoun P-12 College’s Parents Club. </w:t>
            </w:r>
          </w:p>
          <w:p w14:paraId="38CDD340" w14:textId="6AD0BA15" w:rsidR="000756D2" w:rsidRPr="00D75416" w:rsidRDefault="000756D2" w:rsidP="00C2543E">
            <w:pPr>
              <w:jc w:val="center"/>
              <w:rPr>
                <w:sz w:val="22"/>
                <w:szCs w:val="22"/>
                <w:lang w:eastAsia="en-AU"/>
              </w:rPr>
            </w:pPr>
          </w:p>
        </w:tc>
        <w:tc>
          <w:tcPr>
            <w:tcW w:w="1606" w:type="dxa"/>
            <w:vAlign w:val="center"/>
          </w:tcPr>
          <w:p w14:paraId="4B2E0BCD" w14:textId="7BE8E97F" w:rsidR="00B763AB" w:rsidRPr="00D75416" w:rsidRDefault="00B763AB" w:rsidP="006A34C6">
            <w:pPr>
              <w:spacing w:line="264" w:lineRule="auto"/>
              <w:rPr>
                <w:rFonts w:ascii="Calibri" w:hAnsi="Calibri" w:cs="Calibri"/>
                <w:sz w:val="22"/>
                <w:szCs w:val="22"/>
              </w:rPr>
            </w:pPr>
            <w:r w:rsidRPr="00D75416">
              <w:rPr>
                <w:rFonts w:ascii="Calibri" w:eastAsia="Calibri" w:hAnsi="Calibri" w:cs="Calibri"/>
                <w:sz w:val="22"/>
                <w:szCs w:val="22"/>
              </w:rPr>
              <w:t>$</w:t>
            </w:r>
            <w:r w:rsidR="00BA7D99" w:rsidRPr="00D75416">
              <w:rPr>
                <w:rFonts w:ascii="Calibri" w:eastAsia="Calibri" w:hAnsi="Calibri" w:cs="Calibri"/>
                <w:sz w:val="22"/>
                <w:szCs w:val="22"/>
              </w:rPr>
              <w:t>2.00</w:t>
            </w:r>
          </w:p>
        </w:tc>
      </w:tr>
      <w:tr w:rsidR="00B763AB" w:rsidRPr="00225197" w14:paraId="03FD41F7" w14:textId="77777777" w:rsidTr="009B4B7A">
        <w:trPr>
          <w:trHeight w:val="944"/>
        </w:trPr>
        <w:tc>
          <w:tcPr>
            <w:tcW w:w="8024" w:type="dxa"/>
          </w:tcPr>
          <w:p w14:paraId="326148B7" w14:textId="77777777" w:rsidR="00BA7D99" w:rsidRPr="00D75416" w:rsidRDefault="00BA7D99" w:rsidP="00BA7D99">
            <w:pPr>
              <w:jc w:val="center"/>
              <w:rPr>
                <w:sz w:val="22"/>
                <w:szCs w:val="22"/>
                <w:u w:val="single"/>
              </w:rPr>
            </w:pPr>
            <w:r w:rsidRPr="00D75416">
              <w:rPr>
                <w:sz w:val="22"/>
                <w:szCs w:val="22"/>
                <w:u w:val="single"/>
              </w:rPr>
              <w:t>Parents Club Awards Night</w:t>
            </w:r>
          </w:p>
          <w:p w14:paraId="2BDB9BDD" w14:textId="6C969341" w:rsidR="00B763AB" w:rsidRPr="00D75416" w:rsidRDefault="00BA7D99" w:rsidP="00BA7D99">
            <w:pPr>
              <w:jc w:val="center"/>
              <w:rPr>
                <w:sz w:val="22"/>
                <w:szCs w:val="22"/>
                <w:u w:val="single"/>
              </w:rPr>
            </w:pPr>
            <w:r w:rsidRPr="00D75416">
              <w:rPr>
                <w:sz w:val="22"/>
                <w:szCs w:val="22"/>
                <w:lang w:eastAsia="en-AU"/>
              </w:rPr>
              <w:t xml:space="preserve">Provides funds for the Parents Club to hold support events for Hopetoun P-12 College.  </w:t>
            </w:r>
          </w:p>
        </w:tc>
        <w:tc>
          <w:tcPr>
            <w:tcW w:w="1606" w:type="dxa"/>
            <w:vAlign w:val="center"/>
          </w:tcPr>
          <w:p w14:paraId="22F74ACC" w14:textId="419D53FB" w:rsidR="00B763AB" w:rsidRPr="00D75416" w:rsidRDefault="00B763AB" w:rsidP="006A34C6">
            <w:pPr>
              <w:spacing w:line="264" w:lineRule="auto"/>
              <w:rPr>
                <w:rFonts w:ascii="Calibri" w:hAnsi="Calibri" w:cs="Calibri"/>
                <w:sz w:val="22"/>
                <w:szCs w:val="22"/>
              </w:rPr>
            </w:pPr>
            <w:r w:rsidRPr="00D75416">
              <w:rPr>
                <w:rFonts w:ascii="Calibri" w:eastAsia="Calibri" w:hAnsi="Calibri" w:cs="Calibri"/>
                <w:sz w:val="22"/>
                <w:szCs w:val="22"/>
              </w:rPr>
              <w:t>$</w:t>
            </w:r>
            <w:r w:rsidR="00BA7D99" w:rsidRPr="00D75416">
              <w:rPr>
                <w:rFonts w:ascii="Calibri" w:eastAsia="Calibri" w:hAnsi="Calibri" w:cs="Calibri"/>
                <w:sz w:val="22"/>
                <w:szCs w:val="22"/>
              </w:rPr>
              <w:t>15.00</w:t>
            </w:r>
          </w:p>
        </w:tc>
      </w:tr>
      <w:tr w:rsidR="00B763AB" w:rsidRPr="00225197" w14:paraId="152BFC44" w14:textId="77777777" w:rsidTr="006A34C6">
        <w:tc>
          <w:tcPr>
            <w:tcW w:w="8024" w:type="dxa"/>
            <w:tcBorders>
              <w:bottom w:val="single" w:sz="4" w:space="0" w:color="A6A6A6" w:themeColor="background1" w:themeShade="A6"/>
            </w:tcBorders>
            <w:shd w:val="clear" w:color="auto" w:fill="D9D9D9" w:themeFill="background1" w:themeFillShade="D9"/>
            <w:vAlign w:val="center"/>
          </w:tcPr>
          <w:p w14:paraId="27D71C0C" w14:textId="77777777" w:rsidR="00B763AB" w:rsidRPr="006F34CC" w:rsidRDefault="00B763AB" w:rsidP="006A34C6">
            <w:pPr>
              <w:tabs>
                <w:tab w:val="left" w:pos="5839"/>
              </w:tabs>
              <w:spacing w:line="264" w:lineRule="auto"/>
              <w:rPr>
                <w:rFonts w:ascii="Calibri" w:hAnsi="Calibri" w:cs="Calibri"/>
                <w:b/>
                <w:bCs/>
                <w:color w:val="943634" w:themeColor="accent2" w:themeShade="BF"/>
              </w:rPr>
            </w:pPr>
            <w:r w:rsidRPr="006F34CC">
              <w:rPr>
                <w:rFonts w:ascii="Calibri" w:hAnsi="Calibri" w:cs="Calibri"/>
                <w:b/>
                <w:bCs/>
                <w:color w:val="943634" w:themeColor="accent2" w:themeShade="BF"/>
              </w:rPr>
              <w:t>Total Other Contributions</w:t>
            </w:r>
          </w:p>
        </w:tc>
        <w:tc>
          <w:tcPr>
            <w:tcW w:w="1606" w:type="dxa"/>
            <w:tcBorders>
              <w:bottom w:val="single" w:sz="4" w:space="0" w:color="A6A6A6" w:themeColor="background1" w:themeShade="A6"/>
            </w:tcBorders>
            <w:shd w:val="clear" w:color="auto" w:fill="D9D9D9" w:themeFill="background1" w:themeFillShade="D9"/>
            <w:vAlign w:val="center"/>
          </w:tcPr>
          <w:p w14:paraId="025BC1F1" w14:textId="28CF4EAA" w:rsidR="00B763AB" w:rsidRPr="006F34CC" w:rsidRDefault="00B763AB" w:rsidP="006A34C6">
            <w:pPr>
              <w:spacing w:line="264" w:lineRule="auto"/>
              <w:rPr>
                <w:rFonts w:ascii="Calibri" w:eastAsia="Calibri" w:hAnsi="Calibri" w:cs="Calibri"/>
                <w:color w:val="943634" w:themeColor="accent2" w:themeShade="BF"/>
              </w:rPr>
            </w:pPr>
            <w:r w:rsidRPr="006F34CC">
              <w:rPr>
                <w:rFonts w:ascii="Calibri" w:eastAsia="Calibri" w:hAnsi="Calibri" w:cs="Calibri"/>
                <w:b/>
                <w:bCs/>
                <w:color w:val="943634" w:themeColor="accent2" w:themeShade="BF"/>
              </w:rPr>
              <w:t>$</w:t>
            </w:r>
          </w:p>
        </w:tc>
      </w:tr>
      <w:tr w:rsidR="00B763AB" w:rsidRPr="00225197" w14:paraId="76894999" w14:textId="77777777" w:rsidTr="006A34C6">
        <w:tc>
          <w:tcPr>
            <w:tcW w:w="9630" w:type="dxa"/>
            <w:gridSpan w:val="2"/>
            <w:tcBorders>
              <w:left w:val="nil"/>
              <w:right w:val="nil"/>
            </w:tcBorders>
            <w:shd w:val="clear" w:color="auto" w:fill="auto"/>
            <w:vAlign w:val="center"/>
          </w:tcPr>
          <w:p w14:paraId="53797BA5" w14:textId="77777777" w:rsidR="00B763AB" w:rsidRPr="00C66F2E" w:rsidRDefault="00B763AB" w:rsidP="006A34C6">
            <w:pPr>
              <w:spacing w:line="264" w:lineRule="auto"/>
              <w:rPr>
                <w:rFonts w:ascii="Calibri" w:eastAsia="Calibri" w:hAnsi="Calibri" w:cs="Calibri"/>
                <w:b/>
                <w:bCs/>
                <w:sz w:val="4"/>
                <w:szCs w:val="6"/>
              </w:rPr>
            </w:pPr>
          </w:p>
        </w:tc>
      </w:tr>
    </w:tbl>
    <w:p w14:paraId="48E81A99" w14:textId="77777777" w:rsidR="00344D82" w:rsidRDefault="00344D82" w:rsidP="00B763AB">
      <w:pPr>
        <w:rPr>
          <w:rFonts w:ascii="Calibri" w:eastAsia="Calibri" w:hAnsi="Calibri" w:cs="Calibri"/>
          <w:b/>
          <w:bCs/>
          <w:szCs w:val="22"/>
        </w:rPr>
      </w:pPr>
    </w:p>
    <w:p w14:paraId="43ECCEBD" w14:textId="77777777" w:rsidR="00344D82" w:rsidRDefault="00344D82" w:rsidP="00B763AB">
      <w:pPr>
        <w:rPr>
          <w:rFonts w:ascii="Calibri" w:eastAsia="Calibri" w:hAnsi="Calibri" w:cs="Calibri"/>
          <w:b/>
          <w:bCs/>
          <w:szCs w:val="22"/>
        </w:rPr>
      </w:pPr>
    </w:p>
    <w:p w14:paraId="6E6793C7" w14:textId="77777777" w:rsidR="00344D82" w:rsidRDefault="00344D82" w:rsidP="00B763AB">
      <w:pPr>
        <w:rPr>
          <w:rFonts w:ascii="Calibri" w:eastAsia="Calibri" w:hAnsi="Calibri" w:cs="Calibri"/>
          <w:b/>
          <w:bCs/>
          <w:szCs w:val="22"/>
        </w:rPr>
      </w:pPr>
    </w:p>
    <w:p w14:paraId="34175322" w14:textId="6EC3F3A9" w:rsidR="00B763AB" w:rsidRPr="00225197" w:rsidRDefault="00B763AB" w:rsidP="00B763AB">
      <w:pPr>
        <w:rPr>
          <w:rFonts w:ascii="Calibri" w:hAnsi="Calibri" w:cs="Calibri"/>
        </w:rPr>
      </w:pPr>
      <w:r w:rsidRPr="00225197">
        <w:rPr>
          <w:rFonts w:ascii="Calibri" w:eastAsia="Calibri" w:hAnsi="Calibri" w:cs="Calibri"/>
          <w:b/>
          <w:bCs/>
          <w:szCs w:val="22"/>
        </w:rPr>
        <w:t>Extra-Curricular Items and Activities</w:t>
      </w:r>
      <w:r>
        <w:rPr>
          <w:rFonts w:ascii="Calibri" w:eastAsia="Calibri" w:hAnsi="Calibri" w:cs="Calibri"/>
          <w:b/>
          <w:bCs/>
          <w:szCs w:val="22"/>
        </w:rPr>
        <w:t xml:space="preserve"> – </w:t>
      </w:r>
      <w:r w:rsidRPr="00515692">
        <w:rPr>
          <w:rFonts w:ascii="Calibri" w:eastAsia="Calibri" w:hAnsi="Calibri" w:cs="Calibri"/>
          <w:b/>
          <w:bCs/>
          <w:szCs w:val="22"/>
        </w:rPr>
        <w:t>provided on a user-pays basis</w:t>
      </w:r>
    </w:p>
    <w:p w14:paraId="7AD5CFF6" w14:textId="507AB539" w:rsidR="00A36C62" w:rsidRPr="00D75416" w:rsidRDefault="00A36C62" w:rsidP="00A36C62">
      <w:pPr>
        <w:rPr>
          <w:sz w:val="22"/>
          <w:szCs w:val="22"/>
        </w:rPr>
      </w:pPr>
      <w:r w:rsidRPr="00D75416">
        <w:rPr>
          <w:sz w:val="22"/>
          <w:szCs w:val="22"/>
        </w:rPr>
        <w:t>Hopetoun P-12 College offers a range of items and activities that enhance or broaden the schooling experience of students and are above and beyond what the school provides in order to deliver the Curriculum. These are provided on a user-pays basis. These include safety glasses and school hats – all available from the general office.</w:t>
      </w:r>
    </w:p>
    <w:p w14:paraId="0E872D0B" w14:textId="66EFF8A2" w:rsidR="00A36C62" w:rsidRPr="00D75416" w:rsidRDefault="00A36C62" w:rsidP="00A36C62">
      <w:pPr>
        <w:rPr>
          <w:sz w:val="22"/>
          <w:szCs w:val="22"/>
        </w:rPr>
      </w:pPr>
      <w:r w:rsidRPr="00D75416">
        <w:rPr>
          <w:sz w:val="22"/>
          <w:szCs w:val="22"/>
        </w:rPr>
        <w:t>The cost of extra-curricular items, activities and camps will be advised throughout the year.</w:t>
      </w:r>
    </w:p>
    <w:p w14:paraId="1F2256F7" w14:textId="036EFBBB" w:rsidR="00BB7EFB" w:rsidRDefault="00BB7EFB" w:rsidP="00A36C62">
      <w:pPr>
        <w:rPr>
          <w:rFonts w:ascii="Calibri" w:eastAsia="Calibri" w:hAnsi="Calibri" w:cs="Calibri"/>
        </w:rPr>
      </w:pPr>
    </w:p>
    <w:p w14:paraId="53BBD8AC" w14:textId="2536B451" w:rsidR="00BB7EFB" w:rsidRDefault="00BB7EFB" w:rsidP="00A36C62">
      <w:pPr>
        <w:rPr>
          <w:rFonts w:ascii="Calibri" w:eastAsia="Calibri" w:hAnsi="Calibri" w:cs="Calibri"/>
        </w:rPr>
      </w:pPr>
    </w:p>
    <w:p w14:paraId="3EB0550D" w14:textId="77777777" w:rsidR="00D75416" w:rsidRDefault="00D75416" w:rsidP="00A36C62">
      <w:pPr>
        <w:rPr>
          <w:rFonts w:ascii="Calibri" w:eastAsia="Calibri" w:hAnsi="Calibri" w:cs="Calibri"/>
        </w:rPr>
      </w:pPr>
    </w:p>
    <w:p w14:paraId="4C87AF47" w14:textId="0C5C0313" w:rsidR="00BB7EFB" w:rsidRDefault="00BB7EFB" w:rsidP="00A36C62">
      <w:pPr>
        <w:rPr>
          <w:rFonts w:ascii="Calibri" w:eastAsia="Calibri" w:hAnsi="Calibri" w:cs="Calibri"/>
        </w:rPr>
      </w:pPr>
    </w:p>
    <w:p w14:paraId="40EE9FEF" w14:textId="77777777" w:rsidR="00BB7EFB" w:rsidRPr="00D24756" w:rsidRDefault="00BB7EFB" w:rsidP="00A36C62">
      <w:pPr>
        <w:rPr>
          <w:rFonts w:ascii="Calibri" w:eastAsia="Calibri" w:hAnsi="Calibri" w:cs="Calibri"/>
        </w:rPr>
      </w:pPr>
    </w:p>
    <w:p w14:paraId="2CEBC03F" w14:textId="579EC0DC" w:rsidR="00B763AB" w:rsidRPr="009B4B7A" w:rsidRDefault="00B763AB" w:rsidP="009B4B7A">
      <w:pPr>
        <w:rPr>
          <w:rFonts w:ascii="Calibri" w:eastAsia="Calibri" w:hAnsi="Calibri" w:cs="Calibri"/>
          <w:i/>
          <w:iCs/>
          <w:color w:val="FFFFFF" w:themeColor="background1"/>
        </w:rPr>
      </w:pPr>
      <w:r>
        <w:rPr>
          <w:rFonts w:ascii="Calibri" w:eastAsia="Calibri" w:hAnsi="Calibri" w:cs="Calibri"/>
          <w:color w:val="8064A2" w:themeColor="accent4"/>
        </w:rPr>
        <w:t xml:space="preserve"> </w:t>
      </w:r>
    </w:p>
    <w:tbl>
      <w:tblPr>
        <w:tblStyle w:val="TableGrid"/>
        <w:tblW w:w="9630" w:type="dxa"/>
        <w:tblLayout w:type="fixed"/>
        <w:tblLook w:val="04A0" w:firstRow="1" w:lastRow="0" w:firstColumn="1" w:lastColumn="0" w:noHBand="0" w:noVBand="1"/>
      </w:tblPr>
      <w:tblGrid>
        <w:gridCol w:w="8244"/>
        <w:gridCol w:w="1386"/>
      </w:tblGrid>
      <w:tr w:rsidR="009B4B7A" w:rsidRPr="009B4B7A" w14:paraId="3F95F875" w14:textId="77777777" w:rsidTr="009B4B7A">
        <w:tc>
          <w:tcPr>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43634" w:themeFill="accent2" w:themeFillShade="BF"/>
          </w:tcPr>
          <w:p w14:paraId="6B3AEFAD" w14:textId="77777777" w:rsidR="00B763AB" w:rsidRPr="009B4B7A" w:rsidRDefault="00B763AB" w:rsidP="009B4B7A">
            <w:pPr>
              <w:shd w:val="clear" w:color="auto" w:fill="943634" w:themeFill="accent2" w:themeFillShade="BF"/>
              <w:rPr>
                <w:rFonts w:ascii="Calibri" w:hAnsi="Calibri" w:cs="Calibri"/>
                <w:b/>
                <w:color w:val="FFFFFF" w:themeColor="background1"/>
              </w:rPr>
            </w:pPr>
            <w:r w:rsidRPr="009B4B7A">
              <w:rPr>
                <w:rFonts w:ascii="Calibri" w:eastAsia="Calibri" w:hAnsi="Calibri" w:cs="Calibri"/>
                <w:b/>
                <w:color w:val="FFFFFF" w:themeColor="background1"/>
                <w:szCs w:val="22"/>
              </w:rPr>
              <w:t>Extra-Curricular Items and Activities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43634" w:themeFill="accent2" w:themeFillShade="BF"/>
          </w:tcPr>
          <w:p w14:paraId="4F09A1EE" w14:textId="77777777" w:rsidR="00B763AB" w:rsidRPr="009B4B7A" w:rsidRDefault="00B763AB" w:rsidP="009B4B7A">
            <w:pPr>
              <w:shd w:val="clear" w:color="auto" w:fill="943634" w:themeFill="accent2" w:themeFillShade="BF"/>
              <w:rPr>
                <w:rFonts w:ascii="Calibri" w:hAnsi="Calibri" w:cs="Calibri"/>
                <w:b/>
                <w:color w:val="FFFFFF" w:themeColor="background1"/>
              </w:rPr>
            </w:pPr>
            <w:r w:rsidRPr="009B4B7A">
              <w:rPr>
                <w:rFonts w:ascii="Calibri" w:eastAsia="Calibri" w:hAnsi="Calibri" w:cs="Calibri"/>
                <w:b/>
                <w:color w:val="FFFFFF" w:themeColor="background1"/>
                <w:szCs w:val="22"/>
              </w:rPr>
              <w:t>Amount</w:t>
            </w:r>
          </w:p>
        </w:tc>
      </w:tr>
      <w:tr w:rsidR="00B763AB" w:rsidRPr="00225197" w14:paraId="5E50F3E4" w14:textId="77777777" w:rsidTr="006A34C6">
        <w:tc>
          <w:tcPr>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64D267" w14:textId="77777777" w:rsidR="00B763AB" w:rsidRDefault="00B763AB" w:rsidP="00BD3D27">
            <w:pPr>
              <w:rPr>
                <w:sz w:val="22"/>
                <w:szCs w:val="22"/>
              </w:rPr>
            </w:pPr>
            <w:r w:rsidRPr="00BD3D27">
              <w:rPr>
                <w:sz w:val="22"/>
                <w:szCs w:val="22"/>
              </w:rPr>
              <w:t>School magazine</w:t>
            </w:r>
          </w:p>
          <w:p w14:paraId="268F9C3C" w14:textId="12ADD8DA" w:rsidR="000756D2" w:rsidRPr="00BA7D99" w:rsidRDefault="000756D2" w:rsidP="00BD3D27">
            <w:pPr>
              <w:rPr>
                <w:rFonts w:ascii="Calibri" w:hAnsi="Calibri" w:cs="Calibri"/>
              </w:rPr>
            </w:pP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697240" w14:textId="0AE2A688" w:rsidR="00B763AB" w:rsidRPr="00BD3D27" w:rsidRDefault="00B763AB" w:rsidP="006A34C6">
            <w:pPr>
              <w:rPr>
                <w:rFonts w:ascii="Calibri" w:eastAsia="Calibri" w:hAnsi="Calibri" w:cs="Calibri"/>
                <w:color w:val="0070C0"/>
                <w:sz w:val="22"/>
                <w:szCs w:val="22"/>
              </w:rPr>
            </w:pPr>
            <w:r w:rsidRPr="00BD3D27">
              <w:rPr>
                <w:rFonts w:ascii="Calibri" w:eastAsia="Calibri" w:hAnsi="Calibri" w:cs="Calibri"/>
                <w:sz w:val="22"/>
                <w:szCs w:val="22"/>
              </w:rPr>
              <w:t>$</w:t>
            </w:r>
            <w:r w:rsidR="00A36C62" w:rsidRPr="00BD3D27">
              <w:rPr>
                <w:rFonts w:ascii="Calibri" w:eastAsia="Calibri" w:hAnsi="Calibri" w:cs="Calibri"/>
                <w:sz w:val="22"/>
                <w:szCs w:val="22"/>
              </w:rPr>
              <w:t>20</w:t>
            </w:r>
          </w:p>
        </w:tc>
      </w:tr>
      <w:tr w:rsidR="00B763AB" w:rsidRPr="00225197" w14:paraId="21867195" w14:textId="77777777" w:rsidTr="006A34C6">
        <w:trPr>
          <w:trHeight w:val="120"/>
        </w:trPr>
        <w:tc>
          <w:tcPr>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E66B48E" w14:textId="77777777" w:rsidR="00B763AB" w:rsidRPr="006F34CC" w:rsidRDefault="00B763AB" w:rsidP="006A34C6">
            <w:pPr>
              <w:rPr>
                <w:rFonts w:ascii="Calibri" w:hAnsi="Calibri" w:cs="Calibri"/>
                <w:color w:val="943634" w:themeColor="accent2" w:themeShade="BF"/>
              </w:rPr>
            </w:pPr>
            <w:r w:rsidRPr="006F34CC">
              <w:rPr>
                <w:rFonts w:ascii="Calibri" w:eastAsia="Calibri" w:hAnsi="Calibri" w:cs="Calibri"/>
                <w:b/>
                <w:bCs/>
                <w:color w:val="943634" w:themeColor="accent2" w:themeShade="BF"/>
              </w:rPr>
              <w:t>Total Extra-Curricular Items and Activities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5296EA5" w14:textId="1BBB521C" w:rsidR="00B763AB" w:rsidRPr="006F34CC" w:rsidRDefault="00B763AB" w:rsidP="006A34C6">
            <w:pPr>
              <w:rPr>
                <w:rFonts w:ascii="Calibri" w:hAnsi="Calibri" w:cs="Calibri"/>
                <w:b/>
                <w:bCs/>
                <w:color w:val="943634" w:themeColor="accent2" w:themeShade="BF"/>
              </w:rPr>
            </w:pPr>
            <w:r w:rsidRPr="006F34CC">
              <w:rPr>
                <w:rFonts w:ascii="Calibri" w:eastAsia="Calibri" w:hAnsi="Calibri" w:cs="Calibri"/>
                <w:b/>
                <w:bCs/>
                <w:color w:val="943634" w:themeColor="accent2" w:themeShade="BF"/>
              </w:rPr>
              <w:t>$</w:t>
            </w:r>
          </w:p>
        </w:tc>
      </w:tr>
    </w:tbl>
    <w:p w14:paraId="3DC0191A" w14:textId="77777777" w:rsidR="00B763AB" w:rsidRDefault="00B763AB" w:rsidP="00B763AB">
      <w:pPr>
        <w:rPr>
          <w:rFonts w:ascii="Calibri" w:hAnsi="Calibri" w:cs="Calibri"/>
        </w:rPr>
      </w:pPr>
    </w:p>
    <w:p w14:paraId="0D8FC839" w14:textId="77777777" w:rsidR="00B763AB" w:rsidRPr="00D75416" w:rsidRDefault="00B763AB" w:rsidP="00B763AB">
      <w:pPr>
        <w:pStyle w:val="Heading3"/>
        <w:rPr>
          <w:rFonts w:ascii="Calibri" w:hAnsi="Calibri" w:cs="Calibri"/>
          <w:color w:val="auto"/>
        </w:rPr>
      </w:pPr>
      <w:r w:rsidRPr="00D75416">
        <w:rPr>
          <w:rFonts w:ascii="Calibri" w:eastAsia="Calibri" w:hAnsi="Calibri" w:cs="Calibri"/>
          <w:color w:val="auto"/>
        </w:rPr>
        <w:t>Financial Support for Families</w:t>
      </w:r>
    </w:p>
    <w:p w14:paraId="6000FB03" w14:textId="68ECCC2B" w:rsidR="00B763AB" w:rsidRPr="00D75416" w:rsidRDefault="00A36C62" w:rsidP="00B763AB">
      <w:pPr>
        <w:rPr>
          <w:sz w:val="22"/>
          <w:szCs w:val="22"/>
        </w:rPr>
      </w:pPr>
      <w:r w:rsidRPr="00D75416">
        <w:rPr>
          <w:rFonts w:eastAsia="Calibri"/>
          <w:sz w:val="22"/>
          <w:szCs w:val="22"/>
        </w:rPr>
        <w:t>Hopetoun P-12 College</w:t>
      </w:r>
      <w:r w:rsidR="00B763AB" w:rsidRPr="00D75416">
        <w:rPr>
          <w:rFonts w:eastAsia="Calibri"/>
          <w:sz w:val="22"/>
          <w:szCs w:val="22"/>
        </w:rPr>
        <w:t xml:space="preserve"> understands that some families may experience financial difficulty and offers a range of support options, including:</w:t>
      </w:r>
    </w:p>
    <w:p w14:paraId="7ED6F26F" w14:textId="77777777" w:rsidR="00A36C62" w:rsidRPr="00D75416" w:rsidRDefault="00A36C62" w:rsidP="00A36C62">
      <w:pPr>
        <w:pStyle w:val="ListParagraph"/>
        <w:numPr>
          <w:ilvl w:val="0"/>
          <w:numId w:val="7"/>
        </w:numPr>
        <w:rPr>
          <w:rFonts w:ascii="Times New Roman" w:eastAsia="Calibri" w:hAnsi="Times New Roman" w:cs="Times New Roman"/>
          <w:i/>
          <w:iCs/>
          <w:szCs w:val="22"/>
        </w:rPr>
      </w:pPr>
      <w:r w:rsidRPr="00D75416">
        <w:rPr>
          <w:rFonts w:ascii="Times New Roman" w:eastAsia="Calibri" w:hAnsi="Times New Roman" w:cs="Times New Roman"/>
          <w:i/>
          <w:iCs/>
          <w:szCs w:val="22"/>
        </w:rPr>
        <w:t>The Camps, Sports and Excursions Fund for eligible Health Care Card holders</w:t>
      </w:r>
    </w:p>
    <w:p w14:paraId="171F91B3" w14:textId="4B68C29A" w:rsidR="00A36C62" w:rsidRPr="00D75416" w:rsidRDefault="00A36C62" w:rsidP="00A36C62">
      <w:pPr>
        <w:pStyle w:val="ListParagraph"/>
        <w:numPr>
          <w:ilvl w:val="0"/>
          <w:numId w:val="7"/>
        </w:numPr>
        <w:rPr>
          <w:rFonts w:ascii="Times New Roman" w:eastAsiaTheme="minorEastAsia" w:hAnsi="Times New Roman" w:cs="Times New Roman"/>
          <w:i/>
          <w:iCs/>
          <w:szCs w:val="22"/>
        </w:rPr>
      </w:pPr>
      <w:r w:rsidRPr="00D75416">
        <w:rPr>
          <w:rFonts w:ascii="Times New Roman" w:eastAsia="Calibri" w:hAnsi="Times New Roman" w:cs="Times New Roman"/>
          <w:i/>
          <w:iCs/>
          <w:szCs w:val="22"/>
        </w:rPr>
        <w:t>State Schools Relief Fund</w:t>
      </w:r>
      <w:r w:rsidR="009B4B7A" w:rsidRPr="00D75416">
        <w:rPr>
          <w:rFonts w:ascii="Times New Roman" w:eastAsia="Calibri" w:hAnsi="Times New Roman" w:cs="Times New Roman"/>
          <w:i/>
          <w:iCs/>
          <w:szCs w:val="22"/>
        </w:rPr>
        <w:t xml:space="preserve"> (SSR)</w:t>
      </w:r>
    </w:p>
    <w:p w14:paraId="02C757D2" w14:textId="39CEE9AD" w:rsidR="00A36C62" w:rsidRPr="00D75416" w:rsidRDefault="00A36C62" w:rsidP="00A36C62">
      <w:pPr>
        <w:pStyle w:val="ListParagraph"/>
        <w:numPr>
          <w:ilvl w:val="0"/>
          <w:numId w:val="7"/>
        </w:numPr>
        <w:rPr>
          <w:rFonts w:ascii="Times New Roman" w:eastAsiaTheme="minorEastAsia" w:hAnsi="Times New Roman" w:cs="Times New Roman"/>
          <w:i/>
          <w:iCs/>
          <w:szCs w:val="22"/>
        </w:rPr>
      </w:pPr>
      <w:r w:rsidRPr="00D75416">
        <w:rPr>
          <w:rFonts w:ascii="Times New Roman" w:eastAsia="Calibri" w:hAnsi="Times New Roman" w:cs="Times New Roman"/>
          <w:i/>
          <w:iCs/>
          <w:szCs w:val="22"/>
        </w:rPr>
        <w:t>Payment plans for Extra-Curricular Items and Activities</w:t>
      </w:r>
    </w:p>
    <w:p w14:paraId="10D7C2C7" w14:textId="35F22161" w:rsidR="00B763AB" w:rsidRPr="00D75416" w:rsidRDefault="00A36C62" w:rsidP="00B763AB">
      <w:pPr>
        <w:rPr>
          <w:rFonts w:eastAsia="Calibri"/>
          <w:sz w:val="22"/>
          <w:szCs w:val="22"/>
        </w:rPr>
      </w:pPr>
      <w:r w:rsidRPr="00D75416">
        <w:rPr>
          <w:rFonts w:eastAsia="Calibri"/>
          <w:sz w:val="22"/>
          <w:szCs w:val="22"/>
        </w:rPr>
        <w:t xml:space="preserve">For a confidential discussion about accessing these services, or if you would like to discuss alternative payment arrangements, contact:  </w:t>
      </w:r>
      <w:r w:rsidRPr="00D75416">
        <w:rPr>
          <w:rFonts w:eastAsia="Calibri"/>
          <w:i/>
          <w:iCs/>
          <w:sz w:val="22"/>
          <w:szCs w:val="22"/>
        </w:rPr>
        <w:t>Ms</w:t>
      </w:r>
      <w:r w:rsidR="00C2543E">
        <w:rPr>
          <w:rFonts w:eastAsia="Calibri"/>
          <w:i/>
          <w:iCs/>
          <w:sz w:val="22"/>
          <w:szCs w:val="22"/>
        </w:rPr>
        <w:t xml:space="preserve"> </w:t>
      </w:r>
      <w:r w:rsidR="00FF7537">
        <w:rPr>
          <w:rFonts w:eastAsia="Calibri"/>
          <w:i/>
          <w:iCs/>
          <w:sz w:val="22"/>
          <w:szCs w:val="22"/>
        </w:rPr>
        <w:t>Helen</w:t>
      </w:r>
      <w:r w:rsidR="00913880">
        <w:rPr>
          <w:rFonts w:eastAsia="Calibri"/>
          <w:i/>
          <w:iCs/>
          <w:sz w:val="22"/>
          <w:szCs w:val="22"/>
        </w:rPr>
        <w:t>a</w:t>
      </w:r>
      <w:r w:rsidR="00FF7537">
        <w:rPr>
          <w:rFonts w:eastAsia="Calibri"/>
          <w:i/>
          <w:iCs/>
          <w:sz w:val="22"/>
          <w:szCs w:val="22"/>
        </w:rPr>
        <w:t xml:space="preserve"> </w:t>
      </w:r>
      <w:r w:rsidR="00913880">
        <w:rPr>
          <w:rFonts w:eastAsia="Calibri"/>
          <w:i/>
          <w:iCs/>
          <w:sz w:val="22"/>
          <w:szCs w:val="22"/>
        </w:rPr>
        <w:t>Croser</w:t>
      </w:r>
      <w:r w:rsidRPr="00D75416">
        <w:rPr>
          <w:rFonts w:eastAsia="Calibri"/>
          <w:i/>
          <w:iCs/>
          <w:sz w:val="22"/>
          <w:szCs w:val="22"/>
        </w:rPr>
        <w:t>,</w:t>
      </w:r>
      <w:r w:rsidR="00C2543E">
        <w:rPr>
          <w:rFonts w:eastAsia="Calibri"/>
          <w:i/>
          <w:iCs/>
          <w:sz w:val="22"/>
          <w:szCs w:val="22"/>
        </w:rPr>
        <w:t xml:space="preserve"> </w:t>
      </w:r>
      <w:r w:rsidRPr="00D75416">
        <w:rPr>
          <w:rFonts w:eastAsia="Calibri"/>
          <w:i/>
          <w:iCs/>
          <w:sz w:val="22"/>
          <w:szCs w:val="22"/>
        </w:rPr>
        <w:t>Principal</w:t>
      </w:r>
      <w:r w:rsidR="00D75416">
        <w:rPr>
          <w:sz w:val="22"/>
          <w:szCs w:val="22"/>
        </w:rPr>
        <w:t xml:space="preserve">  </w:t>
      </w:r>
      <w:r w:rsidR="00913880">
        <w:rPr>
          <w:sz w:val="22"/>
          <w:szCs w:val="22"/>
        </w:rPr>
        <w:t xml:space="preserve">  </w:t>
      </w:r>
      <w:r w:rsidR="00D75416">
        <w:rPr>
          <w:sz w:val="22"/>
          <w:szCs w:val="22"/>
        </w:rPr>
        <w:t xml:space="preserve"> </w:t>
      </w:r>
      <w:r w:rsidRPr="00D75416">
        <w:rPr>
          <w:rFonts w:eastAsia="Calibri"/>
          <w:sz w:val="22"/>
          <w:szCs w:val="22"/>
        </w:rPr>
        <w:t xml:space="preserve">Ph: </w:t>
      </w:r>
      <w:r w:rsidRPr="00D75416">
        <w:rPr>
          <w:rFonts w:eastAsia="Calibri"/>
          <w:i/>
          <w:iCs/>
          <w:sz w:val="22"/>
          <w:szCs w:val="22"/>
        </w:rPr>
        <w:t>03 5083 3203</w:t>
      </w:r>
      <w:r w:rsidRPr="00D75416">
        <w:rPr>
          <w:rFonts w:eastAsia="Calibri"/>
          <w:sz w:val="22"/>
          <w:szCs w:val="22"/>
        </w:rPr>
        <w:t xml:space="preserve"> | Email: </w:t>
      </w:r>
      <w:r w:rsidR="00FF7537" w:rsidRPr="00913880">
        <w:rPr>
          <w:rFonts w:eastAsia="Calibri"/>
          <w:i/>
          <w:iCs/>
          <w:sz w:val="22"/>
          <w:szCs w:val="22"/>
        </w:rPr>
        <w:t>helen</w:t>
      </w:r>
      <w:r w:rsidR="00913880" w:rsidRPr="00913880">
        <w:rPr>
          <w:rFonts w:eastAsia="Calibri"/>
          <w:i/>
          <w:iCs/>
          <w:sz w:val="22"/>
          <w:szCs w:val="22"/>
        </w:rPr>
        <w:t>a</w:t>
      </w:r>
      <w:r w:rsidR="00FF7537" w:rsidRPr="00913880">
        <w:rPr>
          <w:rFonts w:eastAsia="Calibri"/>
          <w:i/>
          <w:iCs/>
          <w:sz w:val="22"/>
          <w:szCs w:val="22"/>
        </w:rPr>
        <w:t>.</w:t>
      </w:r>
      <w:r w:rsidR="00913880" w:rsidRPr="00913880">
        <w:rPr>
          <w:rFonts w:eastAsia="Calibri"/>
          <w:i/>
          <w:iCs/>
          <w:sz w:val="22"/>
          <w:szCs w:val="22"/>
        </w:rPr>
        <w:t>croser</w:t>
      </w:r>
      <w:r w:rsidRPr="00D75416">
        <w:rPr>
          <w:rFonts w:eastAsia="Calibri"/>
          <w:i/>
          <w:iCs/>
          <w:sz w:val="22"/>
          <w:szCs w:val="22"/>
        </w:rPr>
        <w:t>@education.vic.gov.au</w:t>
      </w:r>
    </w:p>
    <w:p w14:paraId="24D7A59F" w14:textId="77777777" w:rsidR="00B763AB" w:rsidRDefault="00B763AB" w:rsidP="00B763AB">
      <w:pPr>
        <w:rPr>
          <w:rFonts w:ascii="Calibri" w:hAnsi="Calibri" w:cs="Calibri"/>
        </w:rPr>
      </w:pPr>
    </w:p>
    <w:p w14:paraId="2AE20BB0" w14:textId="4F2ED51D" w:rsidR="00B763AB" w:rsidRPr="009B4B7A" w:rsidRDefault="00B763AB" w:rsidP="009B4B7A">
      <w:pPr>
        <w:rPr>
          <w:rFonts w:ascii="Calibri" w:eastAsia="Arial" w:hAnsi="Calibri" w:cs="Calibri"/>
          <w:b/>
          <w:bCs/>
        </w:rPr>
      </w:pPr>
      <w:r w:rsidRPr="00225197">
        <w:rPr>
          <w:rFonts w:ascii="Calibri" w:eastAsia="Arial" w:hAnsi="Calibri" w:cs="Calibri"/>
          <w:b/>
          <w:bCs/>
        </w:rPr>
        <w:t>Total</w:t>
      </w:r>
      <w:r w:rsidR="00D75416">
        <w:rPr>
          <w:rFonts w:ascii="Calibri" w:eastAsia="Arial" w:hAnsi="Calibri" w:cs="Calibri"/>
          <w:b/>
          <w:bCs/>
        </w:rPr>
        <w:t>s</w:t>
      </w:r>
    </w:p>
    <w:tbl>
      <w:tblPr>
        <w:tblStyle w:val="TableGrid"/>
        <w:tblW w:w="9629"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7361"/>
        <w:gridCol w:w="2268"/>
      </w:tblGrid>
      <w:tr w:rsidR="00B763AB" w14:paraId="069A0535" w14:textId="77777777" w:rsidTr="006A34C6">
        <w:tc>
          <w:tcPr>
            <w:tcW w:w="7361" w:type="dxa"/>
            <w:tcBorders>
              <w:bottom w:val="single" w:sz="8" w:space="0" w:color="FFFFFF" w:themeColor="background1"/>
            </w:tcBorders>
          </w:tcPr>
          <w:p w14:paraId="3CE724D9" w14:textId="77777777" w:rsidR="00B763AB" w:rsidRPr="009B4B7A" w:rsidRDefault="00B763AB" w:rsidP="006A34C6">
            <w:pPr>
              <w:rPr>
                <w:rFonts w:ascii="Calibri" w:eastAsia="Calibri" w:hAnsi="Calibri" w:cs="Calibri"/>
                <w:b/>
                <w:bCs/>
                <w:szCs w:val="22"/>
              </w:rPr>
            </w:pPr>
            <w:r w:rsidRPr="009B4B7A">
              <w:rPr>
                <w:rFonts w:ascii="Calibri" w:eastAsia="Calibri" w:hAnsi="Calibri" w:cs="Calibri"/>
                <w:b/>
                <w:bCs/>
                <w:szCs w:val="22"/>
              </w:rPr>
              <w:t>Category</w:t>
            </w:r>
          </w:p>
        </w:tc>
        <w:tc>
          <w:tcPr>
            <w:tcW w:w="2268" w:type="dxa"/>
          </w:tcPr>
          <w:p w14:paraId="0A7D5E5E" w14:textId="77777777" w:rsidR="00B763AB" w:rsidRDefault="00B763AB" w:rsidP="006A34C6">
            <w:pPr>
              <w:rPr>
                <w:rFonts w:ascii="Calibri" w:eastAsia="Calibri" w:hAnsi="Calibri" w:cs="Calibri"/>
                <w:szCs w:val="22"/>
              </w:rPr>
            </w:pPr>
            <w:r w:rsidRPr="368A9332">
              <w:rPr>
                <w:rFonts w:ascii="Calibri" w:eastAsia="Calibri" w:hAnsi="Calibri" w:cs="Calibri"/>
                <w:szCs w:val="22"/>
              </w:rPr>
              <w:t>Totals</w:t>
            </w:r>
          </w:p>
        </w:tc>
      </w:tr>
      <w:tr w:rsidR="00B763AB" w:rsidRPr="00225197" w14:paraId="711E241F" w14:textId="77777777" w:rsidTr="006F34CC">
        <w:trPr>
          <w:trHeight w:val="619"/>
        </w:trPr>
        <w:tc>
          <w:tcPr>
            <w:tcW w:w="7361" w:type="dxa"/>
            <w:tcBorders>
              <w:bottom w:val="single" w:sz="8" w:space="0" w:color="FFFFFF" w:themeColor="background1"/>
            </w:tcBorders>
            <w:shd w:val="clear" w:color="auto" w:fill="D9D9D9" w:themeFill="background1" w:themeFillShade="D9"/>
          </w:tcPr>
          <w:p w14:paraId="5DC6798D" w14:textId="77777777" w:rsidR="00B763AB" w:rsidRPr="001166F3" w:rsidRDefault="00B763AB" w:rsidP="006A34C6">
            <w:pPr>
              <w:rPr>
                <w:rFonts w:ascii="Calibri" w:hAnsi="Calibri" w:cs="Calibri"/>
              </w:rPr>
            </w:pPr>
            <w:r w:rsidRPr="7E69EF99">
              <w:rPr>
                <w:rFonts w:ascii="Calibri" w:eastAsia="Calibri" w:hAnsi="Calibri" w:cs="Calibri"/>
              </w:rPr>
              <w:t>Curriculum Contributions</w:t>
            </w:r>
          </w:p>
        </w:tc>
        <w:tc>
          <w:tcPr>
            <w:tcW w:w="2268" w:type="dxa"/>
            <w:shd w:val="clear" w:color="auto" w:fill="D9D9D9" w:themeFill="background1" w:themeFillShade="D9"/>
          </w:tcPr>
          <w:p w14:paraId="2231F203" w14:textId="77777777" w:rsidR="00B763AB" w:rsidRPr="00B87F16" w:rsidRDefault="00B763AB" w:rsidP="006A34C6">
            <w:pPr>
              <w:rPr>
                <w:rFonts w:ascii="Calibri" w:hAnsi="Calibri" w:cs="Calibri"/>
                <w:szCs w:val="22"/>
              </w:rPr>
            </w:pPr>
            <w:r w:rsidRPr="00B87F16">
              <w:rPr>
                <w:rFonts w:ascii="Calibri" w:eastAsia="Calibri" w:hAnsi="Calibri" w:cs="Calibri"/>
                <w:szCs w:val="22"/>
              </w:rPr>
              <w:t>$</w:t>
            </w:r>
          </w:p>
        </w:tc>
      </w:tr>
      <w:tr w:rsidR="00B763AB" w:rsidRPr="00225197" w14:paraId="59087B39" w14:textId="77777777" w:rsidTr="006F34CC">
        <w:trPr>
          <w:trHeight w:val="556"/>
        </w:trPr>
        <w:tc>
          <w:tcPr>
            <w:tcW w:w="7361" w:type="dxa"/>
            <w:tcBorders>
              <w:bottom w:val="nil"/>
            </w:tcBorders>
            <w:shd w:val="clear" w:color="auto" w:fill="D9D9D9" w:themeFill="background1" w:themeFillShade="D9"/>
          </w:tcPr>
          <w:p w14:paraId="2C5C9A98" w14:textId="0B44CC42" w:rsidR="00B763AB" w:rsidRPr="004B1234" w:rsidRDefault="00B763AB" w:rsidP="006A34C6">
            <w:pPr>
              <w:tabs>
                <w:tab w:val="left" w:pos="5264"/>
              </w:tabs>
              <w:rPr>
                <w:rFonts w:ascii="Calibri" w:hAnsi="Calibri" w:cs="Calibri"/>
              </w:rPr>
            </w:pPr>
            <w:r w:rsidRPr="7E69EF99">
              <w:rPr>
                <w:rFonts w:ascii="Calibri" w:eastAsia="Calibri" w:hAnsi="Calibri" w:cs="Calibri"/>
              </w:rPr>
              <w:t>Other Contributions</w:t>
            </w:r>
          </w:p>
        </w:tc>
        <w:tc>
          <w:tcPr>
            <w:tcW w:w="2268" w:type="dxa"/>
            <w:shd w:val="clear" w:color="auto" w:fill="D9D9D9" w:themeFill="background1" w:themeFillShade="D9"/>
          </w:tcPr>
          <w:p w14:paraId="77A39142" w14:textId="77777777" w:rsidR="00B763AB" w:rsidRPr="00B87F16" w:rsidRDefault="00B763AB" w:rsidP="006A34C6">
            <w:pPr>
              <w:rPr>
                <w:rFonts w:ascii="Calibri" w:hAnsi="Calibri" w:cs="Calibri"/>
                <w:szCs w:val="22"/>
              </w:rPr>
            </w:pPr>
            <w:r w:rsidRPr="00B87F16">
              <w:rPr>
                <w:rFonts w:ascii="Calibri" w:eastAsia="Calibri" w:hAnsi="Calibri" w:cs="Calibri"/>
                <w:szCs w:val="22"/>
              </w:rPr>
              <w:t>$</w:t>
            </w:r>
          </w:p>
        </w:tc>
      </w:tr>
      <w:tr w:rsidR="00B763AB" w:rsidRPr="00225197" w14:paraId="1A912E4C" w14:textId="77777777" w:rsidTr="006F34CC">
        <w:trPr>
          <w:trHeight w:val="537"/>
        </w:trPr>
        <w:tc>
          <w:tcPr>
            <w:tcW w:w="7361" w:type="dxa"/>
            <w:tcBorders>
              <w:right w:val="nil"/>
            </w:tcBorders>
            <w:shd w:val="clear" w:color="auto" w:fill="D9D9D9" w:themeFill="background1" w:themeFillShade="D9"/>
          </w:tcPr>
          <w:p w14:paraId="3FFE788B" w14:textId="0F6E1D1B" w:rsidR="00BB7EFB" w:rsidRPr="00BB7EFB" w:rsidRDefault="00B763AB" w:rsidP="006A34C6">
            <w:pPr>
              <w:rPr>
                <w:rFonts w:ascii="Calibri" w:eastAsia="Calibri" w:hAnsi="Calibri" w:cs="Calibri"/>
              </w:rPr>
            </w:pPr>
            <w:r w:rsidRPr="7E69EF99">
              <w:rPr>
                <w:rFonts w:ascii="Calibri" w:eastAsia="Calibri" w:hAnsi="Calibri" w:cs="Calibri"/>
              </w:rPr>
              <w:t>Extra-Curricular Items and Activities</w:t>
            </w:r>
          </w:p>
        </w:tc>
        <w:tc>
          <w:tcPr>
            <w:tcW w:w="2268" w:type="dxa"/>
            <w:shd w:val="clear" w:color="auto" w:fill="D9D9D9" w:themeFill="background1" w:themeFillShade="D9"/>
          </w:tcPr>
          <w:p w14:paraId="20633FBE" w14:textId="3A3E9F32" w:rsidR="00B763AB" w:rsidRPr="00B87F16" w:rsidRDefault="00B763AB" w:rsidP="006A34C6">
            <w:pPr>
              <w:rPr>
                <w:rFonts w:ascii="Calibri" w:hAnsi="Calibri" w:cs="Calibri"/>
                <w:szCs w:val="22"/>
              </w:rPr>
            </w:pPr>
            <w:r w:rsidRPr="00B87F16">
              <w:rPr>
                <w:rFonts w:ascii="Calibri" w:eastAsia="Calibri" w:hAnsi="Calibri" w:cs="Calibri"/>
                <w:szCs w:val="22"/>
              </w:rPr>
              <w:t>$</w:t>
            </w:r>
          </w:p>
        </w:tc>
      </w:tr>
      <w:tr w:rsidR="00B763AB" w:rsidRPr="00225197" w14:paraId="41234C70" w14:textId="77777777" w:rsidTr="006F34CC">
        <w:trPr>
          <w:trHeight w:val="545"/>
        </w:trPr>
        <w:tc>
          <w:tcPr>
            <w:tcW w:w="7361" w:type="dxa"/>
            <w:tcBorders>
              <w:right w:val="nil"/>
            </w:tcBorders>
            <w:shd w:val="clear" w:color="auto" w:fill="D9D9D9" w:themeFill="background1" w:themeFillShade="D9"/>
          </w:tcPr>
          <w:p w14:paraId="4EA9DE05" w14:textId="77777777" w:rsidR="00B763AB" w:rsidRPr="00843EEC" w:rsidRDefault="00B763AB" w:rsidP="006A34C6">
            <w:pPr>
              <w:rPr>
                <w:rFonts w:ascii="Calibri" w:eastAsia="Calibri" w:hAnsi="Calibri" w:cs="Calibri"/>
                <w:b/>
                <w:bCs/>
              </w:rPr>
            </w:pPr>
            <w:r w:rsidRPr="00843EEC">
              <w:rPr>
                <w:rFonts w:ascii="Calibri" w:eastAsia="Calibri" w:hAnsi="Calibri" w:cs="Calibri"/>
                <w:b/>
                <w:bCs/>
              </w:rPr>
              <w:t>Total</w:t>
            </w:r>
          </w:p>
        </w:tc>
        <w:tc>
          <w:tcPr>
            <w:tcW w:w="2268" w:type="dxa"/>
            <w:shd w:val="clear" w:color="auto" w:fill="D9D9D9" w:themeFill="background1" w:themeFillShade="D9"/>
          </w:tcPr>
          <w:p w14:paraId="65B7396F" w14:textId="77777777" w:rsidR="00B763AB" w:rsidRPr="00B87F16" w:rsidRDefault="00B763AB" w:rsidP="006A34C6">
            <w:pPr>
              <w:rPr>
                <w:rFonts w:ascii="Calibri" w:eastAsia="Calibri" w:hAnsi="Calibri" w:cs="Calibri"/>
                <w:b/>
                <w:bCs/>
              </w:rPr>
            </w:pPr>
            <w:r w:rsidRPr="00B87F16">
              <w:rPr>
                <w:rFonts w:ascii="Calibri" w:eastAsia="Calibri" w:hAnsi="Calibri" w:cs="Calibri"/>
                <w:b/>
                <w:bCs/>
              </w:rPr>
              <w:t>$</w:t>
            </w:r>
          </w:p>
        </w:tc>
      </w:tr>
    </w:tbl>
    <w:p w14:paraId="02383ADC" w14:textId="77777777" w:rsidR="00B763AB" w:rsidRDefault="00B763AB" w:rsidP="00B763AB">
      <w:pPr>
        <w:rPr>
          <w:rFonts w:ascii="Calibri" w:eastAsia="Arial" w:hAnsi="Calibri" w:cs="Calibri"/>
          <w:szCs w:val="22"/>
        </w:rPr>
      </w:pPr>
    </w:p>
    <w:p w14:paraId="4236B90D" w14:textId="77777777" w:rsidR="00B763AB" w:rsidRDefault="00B763AB" w:rsidP="00B763AB">
      <w:pPr>
        <w:pStyle w:val="Heading3"/>
        <w:rPr>
          <w:rFonts w:ascii="Calibri" w:hAnsi="Calibri" w:cs="Calibri"/>
          <w:color w:val="auto"/>
        </w:rPr>
      </w:pPr>
      <w:r w:rsidRPr="00704A7B">
        <w:rPr>
          <w:rFonts w:ascii="Calibri" w:eastAsia="Calibri" w:hAnsi="Calibri" w:cs="Calibri"/>
          <w:color w:val="auto"/>
          <w:sz w:val="22"/>
          <w:szCs w:val="22"/>
        </w:rPr>
        <w:t>Payment methods</w:t>
      </w:r>
    </w:p>
    <w:p w14:paraId="5D7B0DE9" w14:textId="77777777" w:rsidR="009B4B7A" w:rsidRPr="00D75416" w:rsidRDefault="009B4B7A" w:rsidP="009B4B7A">
      <w:pPr>
        <w:rPr>
          <w:sz w:val="22"/>
          <w:szCs w:val="22"/>
        </w:rPr>
      </w:pPr>
      <w:r w:rsidRPr="00D75416">
        <w:rPr>
          <w:b/>
          <w:sz w:val="22"/>
          <w:szCs w:val="22"/>
          <w:lang w:eastAsia="en-AU"/>
        </w:rPr>
        <w:t>NB:</w:t>
      </w:r>
      <w:r w:rsidRPr="006746CF">
        <w:rPr>
          <w:b/>
          <w:sz w:val="20"/>
          <w:szCs w:val="20"/>
          <w:lang w:eastAsia="en-AU"/>
        </w:rPr>
        <w:t xml:space="preserve"> </w:t>
      </w:r>
      <w:r w:rsidRPr="00D75416">
        <w:rPr>
          <w:sz w:val="22"/>
          <w:szCs w:val="22"/>
        </w:rPr>
        <w:t xml:space="preserve">Payment via cheque, cash, direct deposit or BPAY please. </w:t>
      </w:r>
    </w:p>
    <w:p w14:paraId="54D18D4B" w14:textId="77777777" w:rsidR="009B4B7A" w:rsidRPr="00D75416" w:rsidRDefault="009B4B7A" w:rsidP="009B4B7A">
      <w:pPr>
        <w:rPr>
          <w:sz w:val="22"/>
          <w:szCs w:val="22"/>
        </w:rPr>
      </w:pPr>
      <w:r w:rsidRPr="00D75416">
        <w:rPr>
          <w:sz w:val="22"/>
          <w:szCs w:val="22"/>
        </w:rPr>
        <w:t>If paying via BPAY, ensure you have your family biller code and reference number.</w:t>
      </w:r>
    </w:p>
    <w:p w14:paraId="0626546F" w14:textId="77777777" w:rsidR="009B4B7A" w:rsidRPr="00D75416" w:rsidRDefault="009B4B7A" w:rsidP="009B4B7A">
      <w:pPr>
        <w:rPr>
          <w:sz w:val="22"/>
          <w:szCs w:val="22"/>
        </w:rPr>
      </w:pPr>
      <w:r w:rsidRPr="00D75416">
        <w:rPr>
          <w:sz w:val="22"/>
          <w:szCs w:val="22"/>
        </w:rPr>
        <w:t>Details for Direct Deposit are -  Account Name:     Hopetoun P-12 College School Council Official Account</w:t>
      </w:r>
    </w:p>
    <w:p w14:paraId="0781E62B" w14:textId="77777777" w:rsidR="009B4B7A" w:rsidRPr="00D75416" w:rsidRDefault="009B4B7A" w:rsidP="009B4B7A">
      <w:pPr>
        <w:rPr>
          <w:sz w:val="22"/>
          <w:szCs w:val="22"/>
        </w:rPr>
      </w:pPr>
      <w:r w:rsidRPr="00D75416">
        <w:rPr>
          <w:sz w:val="22"/>
          <w:szCs w:val="22"/>
        </w:rPr>
        <w:t xml:space="preserve">Bank: CBA </w:t>
      </w:r>
      <w:r w:rsidRPr="00D75416">
        <w:rPr>
          <w:sz w:val="22"/>
          <w:szCs w:val="22"/>
        </w:rPr>
        <w:tab/>
      </w:r>
      <w:r w:rsidRPr="00D75416">
        <w:rPr>
          <w:sz w:val="22"/>
          <w:szCs w:val="22"/>
        </w:rPr>
        <w:tab/>
      </w:r>
      <w:r w:rsidRPr="00D75416">
        <w:rPr>
          <w:sz w:val="22"/>
          <w:szCs w:val="22"/>
        </w:rPr>
        <w:tab/>
        <w:t xml:space="preserve">BSB: </w:t>
      </w:r>
      <w:r w:rsidRPr="00D75416">
        <w:rPr>
          <w:b/>
          <w:sz w:val="22"/>
          <w:szCs w:val="22"/>
        </w:rPr>
        <w:t>063-692</w:t>
      </w:r>
      <w:r w:rsidRPr="00D75416">
        <w:rPr>
          <w:sz w:val="22"/>
          <w:szCs w:val="22"/>
        </w:rPr>
        <w:t xml:space="preserve">                  Account Number: </w:t>
      </w:r>
      <w:r w:rsidRPr="00D75416">
        <w:rPr>
          <w:b/>
          <w:sz w:val="22"/>
          <w:szCs w:val="22"/>
        </w:rPr>
        <w:t>1007 4788</w:t>
      </w:r>
    </w:p>
    <w:p w14:paraId="1D67A9CF" w14:textId="77777777" w:rsidR="009B4B7A" w:rsidRPr="00D75416" w:rsidRDefault="009B4B7A" w:rsidP="009B4B7A">
      <w:pPr>
        <w:rPr>
          <w:sz w:val="22"/>
          <w:szCs w:val="22"/>
        </w:rPr>
      </w:pPr>
      <w:r w:rsidRPr="00D75416">
        <w:rPr>
          <w:sz w:val="22"/>
          <w:szCs w:val="22"/>
        </w:rPr>
        <w:t>Please include your family name and description in the reference field when making payment.</w:t>
      </w:r>
    </w:p>
    <w:p w14:paraId="2CEA27CB" w14:textId="77777777" w:rsidR="009B4B7A" w:rsidRDefault="009B4B7A" w:rsidP="009B4B7A"/>
    <w:p w14:paraId="2E055610" w14:textId="77777777" w:rsidR="009B4B7A" w:rsidRPr="00085375" w:rsidRDefault="009B4B7A" w:rsidP="009B4B7A"/>
    <w:p w14:paraId="1DC369F3" w14:textId="77777777" w:rsidR="009B4B7A" w:rsidRDefault="009B4B7A" w:rsidP="009B4B7A">
      <w:pPr>
        <w:rPr>
          <w:b/>
          <w:szCs w:val="22"/>
          <w:lang w:eastAsia="en-AU"/>
        </w:rPr>
      </w:pPr>
      <w:r>
        <w:rPr>
          <w:b/>
        </w:rPr>
        <w:t>Signature - …………………………………………………    Date - …………………………</w:t>
      </w:r>
    </w:p>
    <w:p w14:paraId="6CC4435A" w14:textId="77777777" w:rsidR="009B4B7A" w:rsidRPr="00DC7287" w:rsidRDefault="009B4B7A" w:rsidP="009B4B7A">
      <w:pPr>
        <w:rPr>
          <w:rFonts w:ascii="Calibri" w:eastAsia="Calibri" w:hAnsi="Calibri" w:cs="Calibri"/>
        </w:rPr>
      </w:pPr>
    </w:p>
    <w:p w14:paraId="0DC9A94F" w14:textId="77777777" w:rsidR="00B763AB" w:rsidRPr="00225197" w:rsidRDefault="00B763AB" w:rsidP="00B763AB">
      <w:pPr>
        <w:rPr>
          <w:rFonts w:ascii="Calibri" w:hAnsi="Calibri" w:cs="Calibri"/>
        </w:rPr>
      </w:pPr>
    </w:p>
    <w:p w14:paraId="0C70EB22" w14:textId="77777777" w:rsidR="00B763AB" w:rsidRPr="00704A7B" w:rsidRDefault="00B763AB" w:rsidP="00B763AB">
      <w:pPr>
        <w:pStyle w:val="Heading3"/>
        <w:rPr>
          <w:rFonts w:ascii="Calibri" w:hAnsi="Calibri" w:cs="Calibri"/>
          <w:color w:val="auto"/>
        </w:rPr>
      </w:pPr>
      <w:r w:rsidRPr="00704A7B">
        <w:rPr>
          <w:rFonts w:ascii="Calibri" w:eastAsia="Calibri" w:hAnsi="Calibri" w:cs="Calibri"/>
          <w:color w:val="auto"/>
          <w:sz w:val="22"/>
          <w:szCs w:val="22"/>
        </w:rPr>
        <w:t>Refunds</w:t>
      </w:r>
    </w:p>
    <w:p w14:paraId="40F018F2" w14:textId="68FF9B4F" w:rsidR="001E7091" w:rsidRPr="00D75416" w:rsidRDefault="009B4B7A" w:rsidP="006F34CC">
      <w:pPr>
        <w:rPr>
          <w:sz w:val="22"/>
          <w:szCs w:val="22"/>
        </w:rPr>
      </w:pPr>
      <w:r w:rsidRPr="00D75416">
        <w:rPr>
          <w:sz w:val="22"/>
          <w:szCs w:val="22"/>
        </w:rPr>
        <w:t>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Policy and any other relevant information.</w:t>
      </w:r>
      <w:r w:rsidR="00B763AB" w:rsidRPr="00D75416">
        <w:rPr>
          <w:rFonts w:ascii="Calibri" w:eastAsia="Arial" w:hAnsi="Calibri" w:cs="Calibri"/>
          <w:noProof/>
          <w:sz w:val="22"/>
          <w:szCs w:val="22"/>
        </w:rPr>
        <w:drawing>
          <wp:anchor distT="0" distB="0" distL="114300" distR="114300" simplePos="0" relativeHeight="251661824" behindDoc="0" locked="0" layoutInCell="1" allowOverlap="1" wp14:anchorId="051EC97B" wp14:editId="092417CD">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4"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00B763AB" w:rsidRPr="00D75416">
        <w:rPr>
          <w:rFonts w:ascii="Calibri" w:eastAsia="Arial" w:hAnsi="Calibri" w:cs="Calibri"/>
          <w:noProof/>
          <w:sz w:val="22"/>
          <w:szCs w:val="22"/>
        </w:rPr>
        <w:drawing>
          <wp:anchor distT="0" distB="0" distL="114300" distR="114300" simplePos="0" relativeHeight="251660800" behindDoc="0" locked="0" layoutInCell="1" allowOverlap="1" wp14:anchorId="48B1DC14" wp14:editId="6A54C57A">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4"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E7091" w:rsidRPr="00D75416" w:rsidSect="009F111E">
      <w:headerReference w:type="default" r:id="rId15"/>
      <w:footerReference w:type="even" r:id="rId16"/>
      <w:footerReference w:type="default" r:id="rId17"/>
      <w:pgSz w:w="11906" w:h="16838"/>
      <w:pgMar w:top="0"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65EC4" w14:textId="77777777" w:rsidR="00B763AB" w:rsidRDefault="00B763AB" w:rsidP="00B763AB">
      <w:r>
        <w:separator/>
      </w:r>
    </w:p>
  </w:endnote>
  <w:endnote w:type="continuationSeparator" w:id="0">
    <w:p w14:paraId="0D924ACC" w14:textId="77777777" w:rsidR="00B763AB" w:rsidRDefault="00B763AB" w:rsidP="00B7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BE24" w14:textId="77777777" w:rsidR="005A0C7D" w:rsidRDefault="00323296"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4DB4B95" w14:textId="77777777" w:rsidR="005A0C7D" w:rsidRDefault="005A0C7D" w:rsidP="00A31926">
    <w:pPr>
      <w:pStyle w:val="Footer"/>
      <w:ind w:firstLine="360"/>
    </w:pPr>
  </w:p>
  <w:p w14:paraId="4BEF9188" w14:textId="77777777" w:rsidR="005A0C7D" w:rsidRDefault="005A0C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0E3D" w14:textId="77777777" w:rsidR="005A0C7D" w:rsidRDefault="00323296"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8DCFF66" w14:textId="77777777" w:rsidR="005A0C7D" w:rsidRDefault="005A0C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4A918" w14:textId="77777777" w:rsidR="00B763AB" w:rsidRDefault="00B763AB" w:rsidP="00B763AB">
      <w:r>
        <w:separator/>
      </w:r>
    </w:p>
  </w:footnote>
  <w:footnote w:type="continuationSeparator" w:id="0">
    <w:p w14:paraId="5DD1F712" w14:textId="77777777" w:rsidR="00B763AB" w:rsidRDefault="00B763AB" w:rsidP="00B76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CDD5" w14:textId="77777777" w:rsidR="005A0C7D" w:rsidRPr="004F1D66" w:rsidRDefault="005A0C7D" w:rsidP="004F1D66">
    <w:pPr>
      <w:pStyle w:val="Header"/>
      <w:jc w:val="right"/>
      <w:rPr>
        <w:color w:val="8064A2" w:themeColor="accent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3"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4"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2825E72"/>
    <w:multiLevelType w:val="hybridMultilevel"/>
    <w:tmpl w:val="291EB91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2AF75B2"/>
    <w:multiLevelType w:val="hybridMultilevel"/>
    <w:tmpl w:val="95F2C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10"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1365253643">
    <w:abstractNumId w:val="0"/>
    <w:lvlOverride w:ilvl="0">
      <w:lvl w:ilvl="0">
        <w:start w:val="1"/>
        <w:numFmt w:val="bullet"/>
        <w:lvlText w:val=""/>
        <w:legacy w:legacy="1" w:legacySpace="0" w:legacyIndent="288"/>
        <w:lvlJc w:val="left"/>
        <w:pPr>
          <w:ind w:left="864" w:hanging="288"/>
        </w:pPr>
        <w:rPr>
          <w:rFonts w:ascii="Symbol" w:hAnsi="Symbol" w:cs="Symbol" w:hint="default"/>
        </w:rPr>
      </w:lvl>
    </w:lvlOverride>
  </w:num>
  <w:num w:numId="2" w16cid:durableId="1815826800">
    <w:abstractNumId w:val="5"/>
  </w:num>
  <w:num w:numId="3" w16cid:durableId="389575453">
    <w:abstractNumId w:val="6"/>
  </w:num>
  <w:num w:numId="4" w16cid:durableId="1994020410">
    <w:abstractNumId w:val="10"/>
  </w:num>
  <w:num w:numId="5" w16cid:durableId="706492423">
    <w:abstractNumId w:val="3"/>
  </w:num>
  <w:num w:numId="6" w16cid:durableId="701905820">
    <w:abstractNumId w:val="1"/>
  </w:num>
  <w:num w:numId="7" w16cid:durableId="330377605">
    <w:abstractNumId w:val="9"/>
  </w:num>
  <w:num w:numId="8" w16cid:durableId="271591324">
    <w:abstractNumId w:val="7"/>
  </w:num>
  <w:num w:numId="9" w16cid:durableId="1418671106">
    <w:abstractNumId w:val="2"/>
  </w:num>
  <w:num w:numId="10" w16cid:durableId="1611620925">
    <w:abstractNumId w:val="4"/>
  </w:num>
  <w:num w:numId="11" w16cid:durableId="4478975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U:\AWARDS NIGHT\P-12 Awards Night 2012\Invitation List.docx"/>
    <w:activeRecord w:val="-1"/>
    <w:odso/>
  </w:mailMerge>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ADA"/>
    <w:rsid w:val="000006D1"/>
    <w:rsid w:val="00027137"/>
    <w:rsid w:val="000628F3"/>
    <w:rsid w:val="000756D2"/>
    <w:rsid w:val="00076632"/>
    <w:rsid w:val="001240C3"/>
    <w:rsid w:val="0012503C"/>
    <w:rsid w:val="00135B6B"/>
    <w:rsid w:val="001402B3"/>
    <w:rsid w:val="001406CA"/>
    <w:rsid w:val="00140977"/>
    <w:rsid w:val="00154D01"/>
    <w:rsid w:val="00155AD9"/>
    <w:rsid w:val="00183524"/>
    <w:rsid w:val="00184E59"/>
    <w:rsid w:val="00191CFE"/>
    <w:rsid w:val="001A26B8"/>
    <w:rsid w:val="001A4324"/>
    <w:rsid w:val="001C02F3"/>
    <w:rsid w:val="001E439B"/>
    <w:rsid w:val="001E59D7"/>
    <w:rsid w:val="001E7091"/>
    <w:rsid w:val="002303DF"/>
    <w:rsid w:val="002570B4"/>
    <w:rsid w:val="00257ADA"/>
    <w:rsid w:val="00281C6F"/>
    <w:rsid w:val="00294F4E"/>
    <w:rsid w:val="002A479D"/>
    <w:rsid w:val="002C3802"/>
    <w:rsid w:val="00300A5E"/>
    <w:rsid w:val="00314AD3"/>
    <w:rsid w:val="00323223"/>
    <w:rsid w:val="00323296"/>
    <w:rsid w:val="00326629"/>
    <w:rsid w:val="003275E1"/>
    <w:rsid w:val="00340572"/>
    <w:rsid w:val="00344D82"/>
    <w:rsid w:val="00347531"/>
    <w:rsid w:val="0034775C"/>
    <w:rsid w:val="003727EE"/>
    <w:rsid w:val="003A242A"/>
    <w:rsid w:val="004139CF"/>
    <w:rsid w:val="00460986"/>
    <w:rsid w:val="00462258"/>
    <w:rsid w:val="004639B5"/>
    <w:rsid w:val="004A7095"/>
    <w:rsid w:val="004C0693"/>
    <w:rsid w:val="004F4EC3"/>
    <w:rsid w:val="00523BF8"/>
    <w:rsid w:val="005315F2"/>
    <w:rsid w:val="005361EB"/>
    <w:rsid w:val="00547A69"/>
    <w:rsid w:val="00550A29"/>
    <w:rsid w:val="0056189B"/>
    <w:rsid w:val="00577A5A"/>
    <w:rsid w:val="005A07AD"/>
    <w:rsid w:val="005A0C7D"/>
    <w:rsid w:val="005A53E5"/>
    <w:rsid w:val="005D2CC5"/>
    <w:rsid w:val="005D3DDE"/>
    <w:rsid w:val="005F175A"/>
    <w:rsid w:val="006001DA"/>
    <w:rsid w:val="00606EEC"/>
    <w:rsid w:val="00620309"/>
    <w:rsid w:val="0065395C"/>
    <w:rsid w:val="006A194B"/>
    <w:rsid w:val="006E4A30"/>
    <w:rsid w:val="006F34CC"/>
    <w:rsid w:val="007127C1"/>
    <w:rsid w:val="00712C18"/>
    <w:rsid w:val="0073134D"/>
    <w:rsid w:val="00742A95"/>
    <w:rsid w:val="007623E5"/>
    <w:rsid w:val="00764DFC"/>
    <w:rsid w:val="007B02E8"/>
    <w:rsid w:val="007B0392"/>
    <w:rsid w:val="007E43CF"/>
    <w:rsid w:val="007E7162"/>
    <w:rsid w:val="00850179"/>
    <w:rsid w:val="008B05B4"/>
    <w:rsid w:val="00902C31"/>
    <w:rsid w:val="00903DE8"/>
    <w:rsid w:val="0090592A"/>
    <w:rsid w:val="00913880"/>
    <w:rsid w:val="009212F8"/>
    <w:rsid w:val="00926E8F"/>
    <w:rsid w:val="00936D46"/>
    <w:rsid w:val="009409BD"/>
    <w:rsid w:val="00962BE5"/>
    <w:rsid w:val="00981D65"/>
    <w:rsid w:val="00996092"/>
    <w:rsid w:val="00997DEF"/>
    <w:rsid w:val="009B4B7A"/>
    <w:rsid w:val="009C1BEC"/>
    <w:rsid w:val="009E4DCC"/>
    <w:rsid w:val="009F111E"/>
    <w:rsid w:val="00A36C62"/>
    <w:rsid w:val="00A61854"/>
    <w:rsid w:val="00A700E2"/>
    <w:rsid w:val="00A702AD"/>
    <w:rsid w:val="00A74F5E"/>
    <w:rsid w:val="00A77A2C"/>
    <w:rsid w:val="00A86F83"/>
    <w:rsid w:val="00A92D76"/>
    <w:rsid w:val="00AA1CDA"/>
    <w:rsid w:val="00AE3D27"/>
    <w:rsid w:val="00AE63E0"/>
    <w:rsid w:val="00B01F52"/>
    <w:rsid w:val="00B07B67"/>
    <w:rsid w:val="00B1590B"/>
    <w:rsid w:val="00B2472C"/>
    <w:rsid w:val="00B31E18"/>
    <w:rsid w:val="00B361B6"/>
    <w:rsid w:val="00B763AB"/>
    <w:rsid w:val="00BA7D99"/>
    <w:rsid w:val="00BB7EFB"/>
    <w:rsid w:val="00BC6274"/>
    <w:rsid w:val="00BD3D27"/>
    <w:rsid w:val="00BE1DA8"/>
    <w:rsid w:val="00C05813"/>
    <w:rsid w:val="00C2543E"/>
    <w:rsid w:val="00C53937"/>
    <w:rsid w:val="00C641CD"/>
    <w:rsid w:val="00C776B8"/>
    <w:rsid w:val="00C972D7"/>
    <w:rsid w:val="00CB58AD"/>
    <w:rsid w:val="00CD7A04"/>
    <w:rsid w:val="00CF01A6"/>
    <w:rsid w:val="00CF1DFF"/>
    <w:rsid w:val="00D05ABA"/>
    <w:rsid w:val="00D07749"/>
    <w:rsid w:val="00D306A6"/>
    <w:rsid w:val="00D42C71"/>
    <w:rsid w:val="00D45C92"/>
    <w:rsid w:val="00D66FC5"/>
    <w:rsid w:val="00D75416"/>
    <w:rsid w:val="00DC1ADB"/>
    <w:rsid w:val="00DC4F2C"/>
    <w:rsid w:val="00DF0419"/>
    <w:rsid w:val="00DF43CE"/>
    <w:rsid w:val="00E01C22"/>
    <w:rsid w:val="00E272DE"/>
    <w:rsid w:val="00E557E2"/>
    <w:rsid w:val="00E87B05"/>
    <w:rsid w:val="00E92603"/>
    <w:rsid w:val="00EA2029"/>
    <w:rsid w:val="00EB19BB"/>
    <w:rsid w:val="00EB7568"/>
    <w:rsid w:val="00ED058D"/>
    <w:rsid w:val="00ED67DA"/>
    <w:rsid w:val="00EE363A"/>
    <w:rsid w:val="00EE5E8C"/>
    <w:rsid w:val="00F41C8D"/>
    <w:rsid w:val="00F61EE4"/>
    <w:rsid w:val="00FA5109"/>
    <w:rsid w:val="00FC2BF7"/>
    <w:rsid w:val="00FD2F36"/>
    <w:rsid w:val="00FE73BD"/>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1EF298B"/>
  <w15:docId w15:val="{22675285-FD6D-4BC5-8B5F-F51AE2A5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7313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63AB"/>
    <w:pPr>
      <w:keepNext/>
      <w:keepLines/>
      <w:spacing w:before="40" w:after="120"/>
      <w:outlineLvl w:val="2"/>
    </w:pPr>
    <w:rPr>
      <w:rFonts w:asciiTheme="majorHAnsi" w:eastAsiaTheme="majorEastAsia" w:hAnsiTheme="majorHAnsi" w:cstheme="majorBidi"/>
      <w:b/>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F1DFF"/>
    <w:pPr>
      <w:spacing w:before="100" w:beforeAutospacing="1" w:after="100" w:afterAutospacing="1"/>
    </w:pPr>
    <w:rPr>
      <w:lang w:eastAsia="en-AU"/>
    </w:rPr>
  </w:style>
  <w:style w:type="paragraph" w:styleId="BalloonText">
    <w:name w:val="Balloon Text"/>
    <w:basedOn w:val="Normal"/>
    <w:semiHidden/>
    <w:rsid w:val="00CF1DFF"/>
    <w:rPr>
      <w:rFonts w:ascii="Tahoma" w:hAnsi="Tahoma" w:cs="Tahoma"/>
      <w:sz w:val="16"/>
      <w:szCs w:val="16"/>
    </w:rPr>
  </w:style>
  <w:style w:type="character" w:styleId="Hyperlink">
    <w:name w:val="Hyperlink"/>
    <w:rsid w:val="007B0392"/>
    <w:rPr>
      <w:color w:val="0000FF"/>
      <w:u w:val="single"/>
    </w:rPr>
  </w:style>
  <w:style w:type="table" w:styleId="TableGrid">
    <w:name w:val="Table Grid"/>
    <w:basedOn w:val="TableNormal"/>
    <w:uiPriority w:val="39"/>
    <w:rsid w:val="002570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850179"/>
    <w:rPr>
      <w:b/>
      <w:bCs/>
    </w:rPr>
  </w:style>
  <w:style w:type="character" w:customStyle="1" w:styleId="Heading3Char">
    <w:name w:val="Heading 3 Char"/>
    <w:basedOn w:val="DefaultParagraphFont"/>
    <w:link w:val="Heading3"/>
    <w:uiPriority w:val="9"/>
    <w:rsid w:val="00B763AB"/>
    <w:rPr>
      <w:rFonts w:asciiTheme="majorHAnsi" w:eastAsiaTheme="majorEastAsia" w:hAnsiTheme="majorHAnsi" w:cstheme="majorBidi"/>
      <w:b/>
      <w:color w:val="4F81BD" w:themeColor="accent1"/>
      <w:sz w:val="24"/>
      <w:szCs w:val="24"/>
      <w:lang w:val="en-GB" w:eastAsia="en-US"/>
    </w:rPr>
  </w:style>
  <w:style w:type="paragraph" w:styleId="Header">
    <w:name w:val="header"/>
    <w:basedOn w:val="Normal"/>
    <w:link w:val="HeaderChar"/>
    <w:uiPriority w:val="99"/>
    <w:unhideWhenUsed/>
    <w:rsid w:val="00B763AB"/>
    <w:pPr>
      <w:tabs>
        <w:tab w:val="center" w:pos="4513"/>
        <w:tab w:val="right" w:pos="9026"/>
      </w:tabs>
      <w:spacing w:after="120"/>
    </w:pPr>
    <w:rPr>
      <w:rFonts w:asciiTheme="minorHAnsi" w:eastAsiaTheme="minorHAnsi" w:hAnsiTheme="minorHAnsi" w:cstheme="minorBidi"/>
      <w:sz w:val="22"/>
      <w:lang w:val="en-GB"/>
    </w:rPr>
  </w:style>
  <w:style w:type="character" w:customStyle="1" w:styleId="HeaderChar">
    <w:name w:val="Header Char"/>
    <w:basedOn w:val="DefaultParagraphFont"/>
    <w:link w:val="Header"/>
    <w:uiPriority w:val="99"/>
    <w:rsid w:val="00B763AB"/>
    <w:rPr>
      <w:rFonts w:asciiTheme="minorHAnsi" w:eastAsiaTheme="minorHAnsi" w:hAnsiTheme="minorHAnsi" w:cstheme="minorBidi"/>
      <w:sz w:val="22"/>
      <w:szCs w:val="24"/>
      <w:lang w:val="en-GB" w:eastAsia="en-US"/>
    </w:rPr>
  </w:style>
  <w:style w:type="paragraph" w:styleId="Footer">
    <w:name w:val="footer"/>
    <w:basedOn w:val="Normal"/>
    <w:link w:val="FooterChar"/>
    <w:uiPriority w:val="99"/>
    <w:unhideWhenUsed/>
    <w:rsid w:val="00B763AB"/>
    <w:pPr>
      <w:tabs>
        <w:tab w:val="center" w:pos="4513"/>
        <w:tab w:val="right" w:pos="9026"/>
      </w:tabs>
      <w:spacing w:after="120"/>
    </w:pPr>
    <w:rPr>
      <w:rFonts w:asciiTheme="minorHAnsi" w:eastAsiaTheme="minorHAnsi" w:hAnsiTheme="minorHAnsi" w:cstheme="minorBidi"/>
      <w:sz w:val="22"/>
      <w:lang w:val="en-GB"/>
    </w:rPr>
  </w:style>
  <w:style w:type="character" w:customStyle="1" w:styleId="FooterChar">
    <w:name w:val="Footer Char"/>
    <w:basedOn w:val="DefaultParagraphFont"/>
    <w:link w:val="Footer"/>
    <w:uiPriority w:val="99"/>
    <w:rsid w:val="00B763AB"/>
    <w:rPr>
      <w:rFonts w:asciiTheme="minorHAnsi" w:eastAsiaTheme="minorHAnsi" w:hAnsiTheme="minorHAnsi" w:cstheme="minorBidi"/>
      <w:sz w:val="22"/>
      <w:szCs w:val="24"/>
      <w:lang w:val="en-GB" w:eastAsia="en-US"/>
    </w:rPr>
  </w:style>
  <w:style w:type="character" w:styleId="PageNumber">
    <w:name w:val="page number"/>
    <w:basedOn w:val="DefaultParagraphFont"/>
    <w:uiPriority w:val="99"/>
    <w:semiHidden/>
    <w:unhideWhenUsed/>
    <w:rsid w:val="00B763AB"/>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B763AB"/>
    <w:pPr>
      <w:spacing w:after="120"/>
      <w:ind w:left="720"/>
      <w:contextualSpacing/>
    </w:pPr>
    <w:rPr>
      <w:rFonts w:asciiTheme="minorHAnsi" w:eastAsiaTheme="minorHAnsi" w:hAnsiTheme="minorHAnsi" w:cstheme="minorBidi"/>
      <w:sz w:val="22"/>
      <w:lang w:val="en-GB"/>
    </w:r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B763AB"/>
    <w:rPr>
      <w:rFonts w:asciiTheme="minorHAnsi" w:eastAsiaTheme="minorHAnsi" w:hAnsiTheme="minorHAnsi" w:cstheme="minorBidi"/>
      <w:sz w:val="22"/>
      <w:szCs w:val="24"/>
      <w:lang w:val="en-GB" w:eastAsia="en-US"/>
    </w:rPr>
  </w:style>
  <w:style w:type="table" w:customStyle="1" w:styleId="TableGrid1">
    <w:name w:val="Table Grid1"/>
    <w:basedOn w:val="TableNormal"/>
    <w:next w:val="TableGrid"/>
    <w:uiPriority w:val="39"/>
    <w:rsid w:val="00B763AB"/>
    <w:rPr>
      <w:rFonts w:asciiTheme="minorHAnsi" w:eastAsiaTheme="minorHAnsi" w:hAnsiTheme="minorHAnsi" w:cstheme="minorBidi"/>
      <w:szCs w:val="24"/>
      <w:lang w:val="en-GB"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B763AB"/>
  </w:style>
  <w:style w:type="character" w:customStyle="1" w:styleId="Heading2Char">
    <w:name w:val="Heading 2 Char"/>
    <w:basedOn w:val="DefaultParagraphFont"/>
    <w:link w:val="Heading2"/>
    <w:semiHidden/>
    <w:rsid w:val="0073134D"/>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opetoun.p12@education.vic.gov.au" TargetMode="External"/><Relationship Id="rId1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552420\Desktop\LETTERHEADS\Hopetoun%20p12%20College%20Letterhead%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38100">
          <a:solidFill>
            <a:srgbClr val="622423"/>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C0740-425B-4FA8-9B0B-F198C500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Hopetoun p12 College Letterhead 2013</Template>
  <TotalTime>5</TotalTime>
  <Pages>4</Pages>
  <Words>1007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HOPETOUN SECONDARY COLLEGE</vt:lpstr>
    </vt:vector>
  </TitlesOfParts>
  <Company>Department of Education Employment and Training</Company>
  <LinksUpToDate>false</LinksUpToDate>
  <CharactersWithSpaces>7137</CharactersWithSpaces>
  <SharedDoc>false</SharedDoc>
  <HLinks>
    <vt:vector size="6" baseType="variant">
      <vt:variant>
        <vt:i4>1638523</vt:i4>
      </vt:variant>
      <vt:variant>
        <vt:i4>0</vt:i4>
      </vt:variant>
      <vt:variant>
        <vt:i4>0</vt:i4>
      </vt:variant>
      <vt:variant>
        <vt:i4>5</vt:i4>
      </vt:variant>
      <vt:variant>
        <vt:lpwstr>mailto:hopetoun.p12@edumail.vic.gov.au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HOPETOUN SECONDARY COLLEGE</dc:title>
  <dc:creator>Hand, Anthony A</dc:creator>
  <cp:lastModifiedBy>Katherine Huf</cp:lastModifiedBy>
  <cp:revision>4</cp:revision>
  <cp:lastPrinted>2022-08-02T04:48:00Z</cp:lastPrinted>
  <dcterms:created xsi:type="dcterms:W3CDTF">2023-08-03T23:45:00Z</dcterms:created>
  <dcterms:modified xsi:type="dcterms:W3CDTF">2023-08-03T23:49:00Z</dcterms:modified>
</cp:coreProperties>
</file>